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B0C73" w14:textId="29AD17DD" w:rsidR="00502742" w:rsidRPr="00E65731" w:rsidRDefault="00502742" w:rsidP="00E65731">
      <w:pPr>
        <w:pStyle w:val="Corpotesto"/>
        <w:spacing w:before="120"/>
        <w:jc w:val="center"/>
        <w:rPr>
          <w:rFonts w:ascii="Verdana" w:hAnsi="Verdana"/>
        </w:rPr>
      </w:pPr>
      <w:r w:rsidRPr="00E65731">
        <w:rPr>
          <w:rFonts w:ascii="Verdana" w:hAnsi="Verdana"/>
        </w:rPr>
        <w:t>Piano integrato di azione e organizzazione 2026-2028</w:t>
      </w:r>
    </w:p>
    <w:p w14:paraId="15594BB5" w14:textId="70792FFB" w:rsidR="00502742" w:rsidRPr="00E65731" w:rsidRDefault="00502742" w:rsidP="00E65731">
      <w:pPr>
        <w:pStyle w:val="Corpotesto"/>
        <w:spacing w:before="120"/>
        <w:jc w:val="center"/>
        <w:rPr>
          <w:rFonts w:ascii="Verdana" w:hAnsi="Verdana"/>
        </w:rPr>
      </w:pPr>
      <w:r w:rsidRPr="00E65731">
        <w:rPr>
          <w:rFonts w:ascii="Verdana" w:hAnsi="Verdana"/>
        </w:rPr>
        <w:t>Sottosezione</w:t>
      </w:r>
    </w:p>
    <w:p w14:paraId="1DBA0D83" w14:textId="77777777" w:rsidR="00502742" w:rsidRPr="00E65731" w:rsidRDefault="00502742" w:rsidP="00E65731">
      <w:pPr>
        <w:pStyle w:val="Corpotesto"/>
        <w:spacing w:before="120"/>
        <w:jc w:val="center"/>
        <w:rPr>
          <w:rFonts w:ascii="Verdana" w:hAnsi="Verdana"/>
          <w:b/>
          <w:i/>
        </w:rPr>
      </w:pPr>
      <w:r w:rsidRPr="00E65731">
        <w:rPr>
          <w:rFonts w:ascii="Verdana" w:hAnsi="Verdana"/>
          <w:b/>
          <w:iCs/>
        </w:rPr>
        <w:t>Rischi corruttivi e trasparenza</w:t>
      </w:r>
    </w:p>
    <w:p w14:paraId="05A51B42" w14:textId="77777777" w:rsidR="00502742" w:rsidRPr="00E65731" w:rsidRDefault="00502742" w:rsidP="00502742">
      <w:pPr>
        <w:pStyle w:val="Corpotesto"/>
        <w:spacing w:before="120"/>
        <w:rPr>
          <w:rFonts w:ascii="Verdana" w:hAnsi="Verdana"/>
          <w:b/>
        </w:rPr>
      </w:pPr>
    </w:p>
    <w:p w14:paraId="2A135D17" w14:textId="77777777" w:rsidR="00502742" w:rsidRPr="00E65731" w:rsidRDefault="00502742" w:rsidP="00502742">
      <w:pPr>
        <w:pStyle w:val="Corpotesto"/>
        <w:spacing w:before="120"/>
        <w:rPr>
          <w:rFonts w:ascii="Verdana" w:hAnsi="Verdana"/>
        </w:rPr>
      </w:pPr>
    </w:p>
    <w:p w14:paraId="43E6F1FA" w14:textId="77777777" w:rsidR="00502742" w:rsidRPr="00E65731" w:rsidRDefault="00502742" w:rsidP="00E65731">
      <w:pPr>
        <w:pStyle w:val="Corpotesto"/>
        <w:spacing w:before="120"/>
        <w:jc w:val="center"/>
        <w:rPr>
          <w:rFonts w:ascii="Verdana" w:hAnsi="Verdana"/>
        </w:rPr>
      </w:pPr>
      <w:r w:rsidRPr="00E65731">
        <w:rPr>
          <w:rFonts w:ascii="Verdana" w:hAnsi="Verdana"/>
        </w:rPr>
        <w:t>La Responsabile per la prevenzione della corruzione e per la trasparenza</w:t>
      </w:r>
    </w:p>
    <w:p w14:paraId="0DDDED9F" w14:textId="77777777" w:rsidR="00502742" w:rsidRPr="00E65731" w:rsidRDefault="00502742" w:rsidP="00E65731">
      <w:pPr>
        <w:pStyle w:val="Corpotesto"/>
        <w:spacing w:before="120"/>
        <w:jc w:val="center"/>
        <w:rPr>
          <w:rFonts w:ascii="Verdana" w:hAnsi="Verdana"/>
        </w:rPr>
      </w:pPr>
    </w:p>
    <w:p w14:paraId="15F1B286" w14:textId="77777777" w:rsidR="00502742" w:rsidRPr="00E65731" w:rsidRDefault="00502742" w:rsidP="00E65731">
      <w:pPr>
        <w:pStyle w:val="Corpotesto"/>
        <w:spacing w:before="120"/>
        <w:jc w:val="center"/>
        <w:rPr>
          <w:rFonts w:ascii="Verdana" w:hAnsi="Verdana"/>
        </w:rPr>
      </w:pPr>
      <w:r w:rsidRPr="00E65731">
        <w:rPr>
          <w:rFonts w:ascii="Verdana" w:hAnsi="Verdana"/>
        </w:rPr>
        <w:t>RENDE NOTO</w:t>
      </w:r>
    </w:p>
    <w:p w14:paraId="745A7646" w14:textId="77777777" w:rsidR="00502742" w:rsidRPr="00E65731" w:rsidRDefault="00502742" w:rsidP="00502742">
      <w:pPr>
        <w:pStyle w:val="Corpotesto"/>
        <w:spacing w:before="120"/>
        <w:rPr>
          <w:rFonts w:ascii="Verdana" w:hAnsi="Verdana"/>
        </w:rPr>
      </w:pPr>
    </w:p>
    <w:p w14:paraId="4D785317" w14:textId="77777777" w:rsidR="00502742" w:rsidRPr="00E65731" w:rsidRDefault="00502742" w:rsidP="00502742">
      <w:pPr>
        <w:tabs>
          <w:tab w:val="left" w:pos="5670"/>
        </w:tabs>
        <w:spacing w:before="120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E65731">
        <w:rPr>
          <w:rFonts w:ascii="Verdana" w:hAnsi="Verdana" w:cs="Times New Roman"/>
          <w:sz w:val="20"/>
          <w:szCs w:val="20"/>
        </w:rPr>
        <w:t>che</w:t>
      </w:r>
      <w:proofErr w:type="gramEnd"/>
      <w:r w:rsidRPr="00E65731">
        <w:rPr>
          <w:rFonts w:ascii="Verdana" w:hAnsi="Verdana" w:cs="Times New Roman"/>
          <w:sz w:val="20"/>
          <w:szCs w:val="20"/>
        </w:rPr>
        <w:t xml:space="preserve"> la Giunta comunale ha approvato, con deliberazione n. 24 del 09/03/2026, lo schema della sottosezione </w:t>
      </w:r>
      <w:r w:rsidRPr="00E65731">
        <w:rPr>
          <w:rFonts w:ascii="Verdana" w:hAnsi="Verdana" w:cs="Times New Roman"/>
          <w:bCs/>
          <w:sz w:val="20"/>
          <w:szCs w:val="20"/>
        </w:rPr>
        <w:t>Rischi corruttivi e trasparenza</w:t>
      </w:r>
      <w:r w:rsidRPr="00E65731">
        <w:rPr>
          <w:rFonts w:ascii="Verdana" w:hAnsi="Verdana" w:cs="Times New Roman"/>
          <w:sz w:val="20"/>
          <w:szCs w:val="20"/>
        </w:rPr>
        <w:t xml:space="preserve"> del Piano integrato di azione e organizzazione (PIAO) del triennio 2026-2028</w:t>
      </w:r>
      <w:r w:rsidRPr="00E65731">
        <w:rPr>
          <w:rFonts w:ascii="Verdana" w:hAnsi="Verdana" w:cs="Times New Roman"/>
          <w:bCs/>
          <w:sz w:val="20"/>
          <w:szCs w:val="20"/>
        </w:rPr>
        <w:t>, sottosezione che</w:t>
      </w:r>
      <w:r w:rsidRPr="00E65731">
        <w:rPr>
          <w:rFonts w:ascii="Verdana" w:hAnsi="Verdana" w:cs="Times New Roman"/>
          <w:sz w:val="20"/>
          <w:szCs w:val="20"/>
        </w:rPr>
        <w:t xml:space="preserve"> sostituisce il </w:t>
      </w:r>
      <w:r w:rsidRPr="00E65731">
        <w:rPr>
          <w:rFonts w:ascii="Verdana" w:hAnsi="Verdana" w:cs="Times New Roman"/>
          <w:b/>
          <w:sz w:val="20"/>
          <w:szCs w:val="20"/>
        </w:rPr>
        <w:t>Piano triennale di prevenzione della corruzione e per la trasparenza</w:t>
      </w:r>
      <w:r w:rsidRPr="00E65731">
        <w:rPr>
          <w:rFonts w:ascii="Verdana" w:hAnsi="Verdana" w:cs="Times New Roman"/>
          <w:sz w:val="20"/>
          <w:szCs w:val="20"/>
        </w:rPr>
        <w:t xml:space="preserve"> (PTPCT).</w:t>
      </w:r>
    </w:p>
    <w:p w14:paraId="1C187658" w14:textId="77777777" w:rsidR="00502742" w:rsidRPr="00E65731" w:rsidRDefault="00502742" w:rsidP="00502742">
      <w:pPr>
        <w:tabs>
          <w:tab w:val="left" w:pos="5670"/>
        </w:tabs>
        <w:spacing w:before="120" w:after="160"/>
        <w:jc w:val="both"/>
        <w:rPr>
          <w:rFonts w:ascii="Verdana" w:hAnsi="Verdana" w:cs="Times New Roman"/>
          <w:sz w:val="20"/>
          <w:szCs w:val="20"/>
        </w:rPr>
      </w:pPr>
      <w:r w:rsidRPr="00E65731">
        <w:rPr>
          <w:rFonts w:ascii="Verdana" w:hAnsi="Verdana" w:cs="Times New Roman"/>
          <w:sz w:val="20"/>
          <w:szCs w:val="20"/>
        </w:rPr>
        <w:t>Lo schema della sottosezione rimarrà depositato presso l’ufficio Segreteria e pubblicato sul sito istituzionale dell’ente per 15 giorni a partire dalla data odierna, allo scopo di condividerlo con gli stakeholder del territorio:</w:t>
      </w:r>
    </w:p>
    <w:p w14:paraId="7180D167" w14:textId="77777777" w:rsidR="00502742" w:rsidRPr="00E65731" w:rsidRDefault="00502742" w:rsidP="00502742">
      <w:pPr>
        <w:tabs>
          <w:tab w:val="left" w:pos="5670"/>
        </w:tabs>
        <w:spacing w:before="120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E65731">
        <w:rPr>
          <w:rFonts w:ascii="Verdana" w:hAnsi="Verdana" w:cs="Times New Roman"/>
          <w:b/>
          <w:bCs/>
          <w:sz w:val="20"/>
          <w:szCs w:val="20"/>
        </w:rPr>
        <w:t>tutti</w:t>
      </w:r>
      <w:proofErr w:type="gramEnd"/>
      <w:r w:rsidRPr="00E65731">
        <w:rPr>
          <w:rFonts w:ascii="Verdana" w:hAnsi="Verdana" w:cs="Times New Roman"/>
          <w:b/>
          <w:bCs/>
          <w:sz w:val="20"/>
          <w:szCs w:val="20"/>
        </w:rPr>
        <w:t xml:space="preserve"> coloro che intendano produrre osservazioni e proposte utili alla stesura della sottosezione Rischi corruttivi e trasparenza del PIAO, potranno trasmetterle in forma scritta al protocollo dell’ente, preferibilmente via PEC</w:t>
      </w:r>
      <w:r w:rsidRPr="00E65731">
        <w:rPr>
          <w:rFonts w:ascii="Verdana" w:hAnsi="Verdana" w:cs="Times New Roman"/>
          <w:sz w:val="20"/>
          <w:szCs w:val="20"/>
        </w:rPr>
        <w:t xml:space="preserve">, </w:t>
      </w:r>
      <w:r w:rsidRPr="00E65731">
        <w:rPr>
          <w:rFonts w:ascii="Verdana" w:hAnsi="Verdana" w:cs="Times New Roman"/>
          <w:b/>
          <w:sz w:val="20"/>
          <w:szCs w:val="20"/>
        </w:rPr>
        <w:t>utilizzando il seguente indirizzo</w:t>
      </w:r>
      <w:r w:rsidRPr="00E65731">
        <w:rPr>
          <w:rFonts w:ascii="Verdana" w:hAnsi="Verdana" w:cs="Times New Roman"/>
          <w:sz w:val="20"/>
          <w:szCs w:val="20"/>
        </w:rPr>
        <w:t xml:space="preserve">: </w:t>
      </w:r>
      <w:hyperlink r:id="rId8" w:history="1">
        <w:r w:rsidRPr="00E65731">
          <w:rPr>
            <w:rStyle w:val="Collegamentoipertestuale"/>
            <w:rFonts w:ascii="Verdana" w:hAnsi="Verdana" w:cs="Times New Roman"/>
            <w:sz w:val="20"/>
            <w:szCs w:val="20"/>
          </w:rPr>
          <w:t>protocollo@copmune.pero.mi.legalmail.it</w:t>
        </w:r>
      </w:hyperlink>
      <w:r w:rsidRPr="00E65731">
        <w:rPr>
          <w:rFonts w:ascii="Verdana" w:hAnsi="Verdana" w:cs="Times New Roman"/>
          <w:sz w:val="20"/>
          <w:szCs w:val="20"/>
        </w:rPr>
        <w:t xml:space="preserve"> </w:t>
      </w:r>
    </w:p>
    <w:p w14:paraId="75EE4889" w14:textId="77777777" w:rsidR="00502742" w:rsidRPr="00E65731" w:rsidRDefault="00502742" w:rsidP="00502742">
      <w:pPr>
        <w:tabs>
          <w:tab w:val="left" w:pos="5670"/>
        </w:tabs>
        <w:spacing w:before="120"/>
        <w:jc w:val="both"/>
        <w:rPr>
          <w:rFonts w:ascii="Verdana" w:hAnsi="Verdana" w:cs="Times New Roman"/>
          <w:sz w:val="20"/>
          <w:szCs w:val="20"/>
        </w:rPr>
      </w:pPr>
      <w:r w:rsidRPr="00E65731">
        <w:rPr>
          <w:rFonts w:ascii="Verdana" w:hAnsi="Verdana" w:cs="Times New Roman"/>
          <w:sz w:val="20"/>
          <w:szCs w:val="20"/>
        </w:rPr>
        <w:t xml:space="preserve">Le osservazioni e le proposte, da indirizzare al Responsabile per la prevenzione della corruzione e per la trasparenza, dovranno essere motivate. </w:t>
      </w:r>
    </w:p>
    <w:p w14:paraId="5161B42B" w14:textId="77777777" w:rsidR="00502742" w:rsidRPr="00E65731" w:rsidRDefault="00502742" w:rsidP="00502742">
      <w:pPr>
        <w:tabs>
          <w:tab w:val="left" w:pos="5670"/>
        </w:tabs>
        <w:spacing w:before="120"/>
        <w:jc w:val="both"/>
        <w:rPr>
          <w:rFonts w:ascii="Verdana" w:hAnsi="Verdana" w:cs="Times New Roman"/>
          <w:sz w:val="20"/>
          <w:szCs w:val="20"/>
        </w:rPr>
      </w:pPr>
      <w:r w:rsidRPr="00E65731">
        <w:rPr>
          <w:rFonts w:ascii="Verdana" w:hAnsi="Verdana" w:cs="Times New Roman"/>
          <w:sz w:val="20"/>
          <w:szCs w:val="20"/>
        </w:rPr>
        <w:t xml:space="preserve">Saranno esaminate esclusivamente le segnalazioni, le osservazioni e le proposte che perverranno entro il 24 marzo p.v.  </w:t>
      </w:r>
    </w:p>
    <w:p w14:paraId="2C49ADF7" w14:textId="77777777" w:rsidR="00502742" w:rsidRPr="00E65731" w:rsidRDefault="00502742" w:rsidP="00502742">
      <w:pPr>
        <w:spacing w:before="120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p w14:paraId="21A39621" w14:textId="77777777" w:rsidR="00502742" w:rsidRPr="00E65731" w:rsidRDefault="00502742" w:rsidP="00502742">
      <w:pPr>
        <w:spacing w:before="120"/>
        <w:jc w:val="center"/>
        <w:rPr>
          <w:rFonts w:ascii="Verdana" w:hAnsi="Verdana" w:cs="Times New Roman"/>
          <w:sz w:val="20"/>
          <w:szCs w:val="20"/>
        </w:rPr>
      </w:pPr>
    </w:p>
    <w:p w14:paraId="1BC328B6" w14:textId="77777777" w:rsidR="00502742" w:rsidRPr="00E65731" w:rsidRDefault="00502742" w:rsidP="00502742">
      <w:pPr>
        <w:spacing w:before="120"/>
        <w:jc w:val="center"/>
        <w:rPr>
          <w:rFonts w:ascii="Verdana" w:hAnsi="Verdana" w:cs="Times New Roman"/>
          <w:sz w:val="20"/>
          <w:szCs w:val="20"/>
        </w:rPr>
      </w:pPr>
      <w:r w:rsidRPr="00E65731">
        <w:rPr>
          <w:rFonts w:ascii="Verdana" w:hAnsi="Verdana" w:cs="Times New Roman"/>
          <w:sz w:val="20"/>
          <w:szCs w:val="20"/>
        </w:rPr>
        <w:t>La Responsabile anticorruzione e per la trasparenza</w:t>
      </w:r>
    </w:p>
    <w:p w14:paraId="28FD94DA" w14:textId="77777777" w:rsidR="00502742" w:rsidRPr="00E65731" w:rsidRDefault="00502742" w:rsidP="00502742">
      <w:pPr>
        <w:spacing w:before="120"/>
        <w:jc w:val="center"/>
        <w:rPr>
          <w:rFonts w:ascii="Verdana" w:hAnsi="Verdana" w:cs="Times New Roman"/>
          <w:sz w:val="20"/>
          <w:szCs w:val="20"/>
        </w:rPr>
      </w:pPr>
      <w:r w:rsidRPr="00E65731">
        <w:rPr>
          <w:rFonts w:ascii="Verdana" w:hAnsi="Verdana" w:cs="Times New Roman"/>
          <w:sz w:val="20"/>
          <w:szCs w:val="20"/>
        </w:rPr>
        <w:t xml:space="preserve">Dott.ssa Angela </w:t>
      </w:r>
      <w:proofErr w:type="spellStart"/>
      <w:r w:rsidRPr="00E65731">
        <w:rPr>
          <w:rFonts w:ascii="Verdana" w:hAnsi="Verdana" w:cs="Times New Roman"/>
          <w:sz w:val="20"/>
          <w:szCs w:val="20"/>
        </w:rPr>
        <w:t>Ganeri</w:t>
      </w:r>
      <w:proofErr w:type="spellEnd"/>
    </w:p>
    <w:p w14:paraId="234434A8" w14:textId="77777777" w:rsidR="00502742" w:rsidRPr="00E65731" w:rsidRDefault="00502742" w:rsidP="00502742">
      <w:pPr>
        <w:rPr>
          <w:rFonts w:ascii="Verdana" w:hAnsi="Verdana" w:cs="Times New Roman"/>
          <w:sz w:val="20"/>
          <w:szCs w:val="20"/>
        </w:rPr>
      </w:pPr>
    </w:p>
    <w:p w14:paraId="1EF91B35" w14:textId="77777777" w:rsidR="00815417" w:rsidRPr="00E65731" w:rsidRDefault="00815417" w:rsidP="005107BE">
      <w:pPr>
        <w:spacing w:line="276" w:lineRule="auto"/>
        <w:ind w:right="426"/>
        <w:jc w:val="right"/>
        <w:rPr>
          <w:rFonts w:ascii="Verdana" w:hAnsi="Verdana"/>
          <w:sz w:val="20"/>
          <w:szCs w:val="20"/>
        </w:rPr>
      </w:pPr>
    </w:p>
    <w:p w14:paraId="3BFA6C16" w14:textId="77777777" w:rsidR="00B07721" w:rsidRPr="00E65731" w:rsidRDefault="00B07721" w:rsidP="005107BE">
      <w:pPr>
        <w:spacing w:line="276" w:lineRule="auto"/>
        <w:ind w:right="426"/>
        <w:jc w:val="right"/>
        <w:rPr>
          <w:rFonts w:ascii="Verdana" w:hAnsi="Verdana"/>
          <w:sz w:val="20"/>
          <w:szCs w:val="20"/>
        </w:rPr>
      </w:pPr>
    </w:p>
    <w:p w14:paraId="55958D34" w14:textId="77777777" w:rsidR="00815417" w:rsidRPr="00E65731" w:rsidRDefault="00815417" w:rsidP="005107BE">
      <w:pPr>
        <w:spacing w:line="276" w:lineRule="auto"/>
        <w:ind w:right="426"/>
        <w:jc w:val="right"/>
        <w:rPr>
          <w:rFonts w:ascii="Verdana" w:hAnsi="Verdana"/>
          <w:sz w:val="20"/>
          <w:szCs w:val="20"/>
        </w:rPr>
      </w:pPr>
    </w:p>
    <w:p w14:paraId="070A298B" w14:textId="77777777" w:rsidR="00323FAF" w:rsidRPr="00E65731" w:rsidRDefault="00323FAF" w:rsidP="005107BE">
      <w:pPr>
        <w:spacing w:line="276" w:lineRule="auto"/>
        <w:ind w:right="426"/>
        <w:jc w:val="right"/>
        <w:rPr>
          <w:rFonts w:ascii="Verdana" w:hAnsi="Verdana"/>
          <w:sz w:val="20"/>
          <w:szCs w:val="20"/>
        </w:rPr>
      </w:pPr>
    </w:p>
    <w:p w14:paraId="53443693" w14:textId="77777777" w:rsidR="00815417" w:rsidRPr="00E65731" w:rsidRDefault="00815417" w:rsidP="00815417">
      <w:pPr>
        <w:rPr>
          <w:rFonts w:ascii="Verdana" w:hAnsi="Verdana"/>
          <w:sz w:val="20"/>
          <w:szCs w:val="20"/>
        </w:rPr>
      </w:pPr>
      <w:r w:rsidRPr="00E65731">
        <w:rPr>
          <w:rFonts w:ascii="Verdana" w:eastAsia="MS Mincho" w:hAnsi="Verdana" w:cs="Times New Roman"/>
          <w:color w:val="222222"/>
          <w:sz w:val="20"/>
          <w:szCs w:val="20"/>
        </w:rPr>
        <w:t>“</w:t>
      </w:r>
      <w:r w:rsidRPr="00E65731">
        <w:rPr>
          <w:rFonts w:ascii="Verdana" w:eastAsia="MS Mincho" w:hAnsi="Verdana" w:cs="Times New Roman"/>
          <w:i/>
          <w:iCs/>
          <w:sz w:val="20"/>
          <w:szCs w:val="20"/>
        </w:rPr>
        <w:t xml:space="preserve">Il presente documento informatico è firmato digitalmente ai sensi del </w:t>
      </w:r>
      <w:proofErr w:type="spellStart"/>
      <w:r w:rsidRPr="00E65731">
        <w:rPr>
          <w:rFonts w:ascii="Verdana" w:eastAsia="MS Mincho" w:hAnsi="Verdana" w:cs="Times New Roman"/>
          <w:i/>
          <w:iCs/>
          <w:sz w:val="20"/>
          <w:szCs w:val="20"/>
        </w:rPr>
        <w:t>D.Lgs</w:t>
      </w:r>
      <w:proofErr w:type="spellEnd"/>
      <w:r w:rsidRPr="00E65731">
        <w:rPr>
          <w:rFonts w:ascii="Verdana" w:eastAsia="MS Mincho" w:hAnsi="Verdana" w:cs="Times New Roman"/>
          <w:i/>
          <w:iCs/>
          <w:sz w:val="20"/>
          <w:szCs w:val="20"/>
        </w:rPr>
        <w:t xml:space="preserve"> 82/2005 </w:t>
      </w:r>
      <w:proofErr w:type="spellStart"/>
      <w:r w:rsidRPr="00E65731">
        <w:rPr>
          <w:rFonts w:ascii="Verdana" w:eastAsia="MS Mincho" w:hAnsi="Verdana" w:cs="Times New Roman"/>
          <w:i/>
          <w:iCs/>
          <w:sz w:val="20"/>
          <w:szCs w:val="20"/>
        </w:rPr>
        <w:t>s.m.i.</w:t>
      </w:r>
      <w:proofErr w:type="spellEnd"/>
      <w:r w:rsidRPr="00E65731">
        <w:rPr>
          <w:rFonts w:ascii="Verdana" w:eastAsia="MS Mincho" w:hAnsi="Verdana" w:cs="Times New Roman"/>
          <w:i/>
          <w:iCs/>
          <w:sz w:val="20"/>
          <w:szCs w:val="20"/>
        </w:rPr>
        <w:t xml:space="preserve"> e norme collegate e sostituisce ad ogni effetto di legge il documento cartaceo con firma autografa”</w:t>
      </w:r>
    </w:p>
    <w:p w14:paraId="2BE86E52" w14:textId="77777777" w:rsidR="00323FAF" w:rsidRPr="00E65731" w:rsidRDefault="00323FAF" w:rsidP="005107BE">
      <w:pPr>
        <w:spacing w:line="276" w:lineRule="auto"/>
        <w:ind w:right="426"/>
        <w:jc w:val="right"/>
        <w:rPr>
          <w:rFonts w:ascii="Verdana" w:hAnsi="Verdana"/>
          <w:sz w:val="20"/>
          <w:szCs w:val="20"/>
        </w:rPr>
      </w:pPr>
    </w:p>
    <w:p w14:paraId="0EDD1BCE" w14:textId="77777777" w:rsidR="00323FAF" w:rsidRPr="00E65731" w:rsidRDefault="00323FAF" w:rsidP="005107BE">
      <w:pPr>
        <w:spacing w:line="276" w:lineRule="auto"/>
        <w:ind w:right="426"/>
        <w:jc w:val="right"/>
        <w:rPr>
          <w:rFonts w:ascii="Verdana" w:hAnsi="Verdana"/>
          <w:sz w:val="20"/>
          <w:szCs w:val="20"/>
        </w:rPr>
      </w:pPr>
    </w:p>
    <w:p w14:paraId="53806369" w14:textId="77777777" w:rsidR="00323FAF" w:rsidRPr="00E65731" w:rsidRDefault="00323FAF" w:rsidP="005107BE">
      <w:pPr>
        <w:spacing w:line="276" w:lineRule="auto"/>
        <w:ind w:right="426"/>
        <w:jc w:val="right"/>
        <w:rPr>
          <w:rFonts w:ascii="Verdana" w:hAnsi="Verdana"/>
          <w:sz w:val="20"/>
          <w:szCs w:val="20"/>
        </w:rPr>
      </w:pPr>
    </w:p>
    <w:p w14:paraId="0D5B9917" w14:textId="273CB488" w:rsidR="00D70F07" w:rsidRPr="00E65731" w:rsidRDefault="00D70F07" w:rsidP="00D70F07">
      <w:pPr>
        <w:ind w:right="-57"/>
        <w:jc w:val="both"/>
        <w:rPr>
          <w:rFonts w:ascii="Verdana" w:hAnsi="Verdana"/>
          <w:sz w:val="20"/>
          <w:szCs w:val="20"/>
        </w:rPr>
      </w:pPr>
    </w:p>
    <w:sectPr w:rsidR="00D70F07" w:rsidRPr="00E65731" w:rsidSect="00D70F07">
      <w:headerReference w:type="default" r:id="rId9"/>
      <w:footerReference w:type="default" r:id="rId10"/>
      <w:pgSz w:w="11900" w:h="16840"/>
      <w:pgMar w:top="1985" w:right="1268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FBD42" w14:textId="77777777" w:rsidR="006F58D5" w:rsidRDefault="006F58D5" w:rsidP="00680B7E">
      <w:r>
        <w:separator/>
      </w:r>
    </w:p>
  </w:endnote>
  <w:endnote w:type="continuationSeparator" w:id="0">
    <w:p w14:paraId="3F8689D7" w14:textId="77777777" w:rsidR="006F58D5" w:rsidRDefault="006F58D5" w:rsidP="0068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B8762" w14:textId="05620978" w:rsidR="00A64CE7" w:rsidRPr="002A7122" w:rsidRDefault="00A64CE7" w:rsidP="00A64CE7">
    <w:pPr>
      <w:pStyle w:val="Paragrafobase"/>
      <w:rPr>
        <w:rFonts w:ascii="Verdana" w:hAnsi="Verdana" w:cs="Verdana"/>
        <w:w w:val="90"/>
        <w:sz w:val="16"/>
        <w:szCs w:val="16"/>
      </w:rPr>
    </w:pPr>
    <w:r w:rsidRPr="002A7122">
      <w:rPr>
        <w:rFonts w:ascii="Verdana" w:hAnsi="Verdana" w:cs="Verdana"/>
        <w:b/>
        <w:bCs/>
        <w:sz w:val="16"/>
        <w:szCs w:val="16"/>
      </w:rPr>
      <w:t>Comune di Pero</w:t>
    </w:r>
    <w:r w:rsidRPr="002A7122">
      <w:rPr>
        <w:rFonts w:ascii="Verdana" w:hAnsi="Verdana" w:cs="Verdana"/>
        <w:w w:val="90"/>
        <w:sz w:val="16"/>
        <w:szCs w:val="16"/>
      </w:rPr>
      <w:t xml:space="preserve"> | Piazza Marconi, 2 | 2001</w:t>
    </w:r>
    <w:r w:rsidR="00054A4F">
      <w:rPr>
        <w:rFonts w:ascii="Verdana" w:hAnsi="Verdana" w:cs="Verdana"/>
        <w:w w:val="90"/>
        <w:sz w:val="16"/>
        <w:szCs w:val="16"/>
      </w:rPr>
      <w:t>6 Pero (MI) | tel. 02.35.37.11.22</w:t>
    </w:r>
    <w:r w:rsidRPr="002A7122">
      <w:rPr>
        <w:rFonts w:ascii="Verdana" w:hAnsi="Verdana" w:cs="Verdana"/>
        <w:w w:val="90"/>
        <w:sz w:val="16"/>
        <w:szCs w:val="16"/>
      </w:rPr>
      <w:t xml:space="preserve"> | fax 02.33.90.575 | C.F. 86502820151 | P.IVA 06721490156</w:t>
    </w:r>
  </w:p>
  <w:p w14:paraId="212576C5" w14:textId="77777777" w:rsidR="00A64CE7" w:rsidRPr="002A7122" w:rsidRDefault="00A64CE7" w:rsidP="00A64CE7">
    <w:pPr>
      <w:pStyle w:val="Paragrafobase"/>
      <w:rPr>
        <w:rStyle w:val="Collegamentoipertestuale"/>
        <w:rFonts w:ascii="Verdana" w:hAnsi="Verdana"/>
        <w:color w:val="808080"/>
        <w:sz w:val="16"/>
        <w:szCs w:val="16"/>
      </w:rPr>
    </w:pPr>
    <w:r w:rsidRPr="002A7122">
      <w:rPr>
        <w:rFonts w:ascii="Verdana" w:hAnsi="Verdana" w:cs="Verdana"/>
        <w:b/>
        <w:w w:val="90"/>
        <w:sz w:val="16"/>
        <w:szCs w:val="16"/>
      </w:rPr>
      <w:t xml:space="preserve">PEC: </w:t>
    </w:r>
    <w:hyperlink r:id="rId1" w:history="1">
      <w:r w:rsidRPr="002A7122">
        <w:rPr>
          <w:rStyle w:val="Collegamentoipertestuale"/>
          <w:rFonts w:ascii="Verdana" w:hAnsi="Verdana"/>
          <w:color w:val="808080"/>
          <w:sz w:val="16"/>
          <w:szCs w:val="16"/>
        </w:rPr>
        <w:t>protocollo@comune.pero.mi.legalmail.it</w:t>
      </w:r>
    </w:hyperlink>
    <w:r w:rsidRPr="002A7122">
      <w:rPr>
        <w:rStyle w:val="Collegamentoipertestuale"/>
        <w:rFonts w:ascii="Verdana" w:hAnsi="Verdana"/>
        <w:color w:val="808080"/>
        <w:sz w:val="16"/>
        <w:szCs w:val="16"/>
      </w:rPr>
      <w:t xml:space="preserve"> </w:t>
    </w:r>
  </w:p>
  <w:p w14:paraId="49DCF137" w14:textId="77777777" w:rsidR="00A64CE7" w:rsidRDefault="00A64C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21A0D" w14:textId="77777777" w:rsidR="006F58D5" w:rsidRDefault="006F58D5" w:rsidP="00680B7E">
      <w:r>
        <w:separator/>
      </w:r>
    </w:p>
  </w:footnote>
  <w:footnote w:type="continuationSeparator" w:id="0">
    <w:p w14:paraId="57450F29" w14:textId="77777777" w:rsidR="006F58D5" w:rsidRDefault="006F58D5" w:rsidP="0068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421B7" w14:textId="0C3541D5" w:rsidR="00680B7E" w:rsidRDefault="009D7331" w:rsidP="0036660A">
    <w:pPr>
      <w:pStyle w:val="Intestazione"/>
      <w:tabs>
        <w:tab w:val="clear" w:pos="4819"/>
        <w:tab w:val="clear" w:pos="9638"/>
        <w:tab w:val="left" w:pos="2400"/>
        <w:tab w:val="right" w:pos="963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FA0A994" wp14:editId="63B80615">
          <wp:simplePos x="0" y="0"/>
          <wp:positionH relativeFrom="page">
            <wp:align>right</wp:align>
          </wp:positionH>
          <wp:positionV relativeFrom="paragraph">
            <wp:posOffset>-602615</wp:posOffset>
          </wp:positionV>
          <wp:extent cx="7580827" cy="10723203"/>
          <wp:effectExtent l="0" t="0" r="127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ist_MENU-TEMA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827" cy="10723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4CC">
      <w:tab/>
    </w:r>
    <w:r w:rsidR="0036660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hybridMultilevel"/>
    <w:tmpl w:val="E48C4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9C6"/>
    <w:multiLevelType w:val="hybridMultilevel"/>
    <w:tmpl w:val="F5B84C9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E30156"/>
    <w:multiLevelType w:val="hybridMultilevel"/>
    <w:tmpl w:val="FF04ED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D0119C"/>
    <w:multiLevelType w:val="hybridMultilevel"/>
    <w:tmpl w:val="62745C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CE7FE7"/>
    <w:multiLevelType w:val="hybridMultilevel"/>
    <w:tmpl w:val="4B4AD5EA"/>
    <w:lvl w:ilvl="0" w:tplc="A46A2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46EFB"/>
    <w:multiLevelType w:val="hybridMultilevel"/>
    <w:tmpl w:val="7848D09C"/>
    <w:lvl w:ilvl="0" w:tplc="C2ACE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5840"/>
    <w:multiLevelType w:val="hybridMultilevel"/>
    <w:tmpl w:val="C50273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1F6F7B"/>
    <w:multiLevelType w:val="hybridMultilevel"/>
    <w:tmpl w:val="40321D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95F3A"/>
    <w:multiLevelType w:val="hybridMultilevel"/>
    <w:tmpl w:val="10C4876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7D3AB3"/>
    <w:multiLevelType w:val="hybridMultilevel"/>
    <w:tmpl w:val="23C23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2754E"/>
    <w:multiLevelType w:val="hybridMultilevel"/>
    <w:tmpl w:val="56AA18EC"/>
    <w:lvl w:ilvl="0" w:tplc="D53CE81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0D81B66"/>
    <w:multiLevelType w:val="hybridMultilevel"/>
    <w:tmpl w:val="901AD0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A1FF4"/>
    <w:multiLevelType w:val="hybridMultilevel"/>
    <w:tmpl w:val="3C086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26911"/>
    <w:multiLevelType w:val="hybridMultilevel"/>
    <w:tmpl w:val="102A7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A063C"/>
    <w:multiLevelType w:val="hybridMultilevel"/>
    <w:tmpl w:val="8C60EB9A"/>
    <w:lvl w:ilvl="0" w:tplc="D478B55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2C6D"/>
    <w:multiLevelType w:val="hybridMultilevel"/>
    <w:tmpl w:val="FAA0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E04FC"/>
    <w:multiLevelType w:val="hybridMultilevel"/>
    <w:tmpl w:val="DCDEE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43DAA"/>
    <w:multiLevelType w:val="multilevel"/>
    <w:tmpl w:val="CEB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154DB"/>
    <w:multiLevelType w:val="hybridMultilevel"/>
    <w:tmpl w:val="F7C00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95E65"/>
    <w:multiLevelType w:val="hybridMultilevel"/>
    <w:tmpl w:val="49FCC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3EF0"/>
    <w:multiLevelType w:val="hybridMultilevel"/>
    <w:tmpl w:val="65E21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42E61"/>
    <w:multiLevelType w:val="hybridMultilevel"/>
    <w:tmpl w:val="0CB865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D923DF"/>
    <w:multiLevelType w:val="hybridMultilevel"/>
    <w:tmpl w:val="0706E102"/>
    <w:lvl w:ilvl="0" w:tplc="D53CE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D4BBF"/>
    <w:multiLevelType w:val="hybridMultilevel"/>
    <w:tmpl w:val="3BC2F1CE"/>
    <w:lvl w:ilvl="0" w:tplc="8A7072C4">
      <w:start w:val="1"/>
      <w:numFmt w:val="decimal"/>
      <w:lvlText w:val="%1.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2498" w:hanging="360"/>
      </w:pPr>
    </w:lvl>
    <w:lvl w:ilvl="2" w:tplc="0410001B">
      <w:start w:val="1"/>
      <w:numFmt w:val="lowerRoman"/>
      <w:lvlText w:val="%3."/>
      <w:lvlJc w:val="right"/>
      <w:pPr>
        <w:ind w:left="3218" w:hanging="180"/>
      </w:pPr>
    </w:lvl>
    <w:lvl w:ilvl="3" w:tplc="0410000F">
      <w:start w:val="1"/>
      <w:numFmt w:val="decimal"/>
      <w:lvlText w:val="%4."/>
      <w:lvlJc w:val="left"/>
      <w:pPr>
        <w:ind w:left="3938" w:hanging="360"/>
      </w:pPr>
    </w:lvl>
    <w:lvl w:ilvl="4" w:tplc="04100019">
      <w:start w:val="1"/>
      <w:numFmt w:val="lowerLetter"/>
      <w:lvlText w:val="%5."/>
      <w:lvlJc w:val="left"/>
      <w:pPr>
        <w:ind w:left="4658" w:hanging="360"/>
      </w:pPr>
    </w:lvl>
    <w:lvl w:ilvl="5" w:tplc="0410001B">
      <w:start w:val="1"/>
      <w:numFmt w:val="lowerRoman"/>
      <w:lvlText w:val="%6."/>
      <w:lvlJc w:val="right"/>
      <w:pPr>
        <w:ind w:left="5378" w:hanging="180"/>
      </w:pPr>
    </w:lvl>
    <w:lvl w:ilvl="6" w:tplc="0410000F">
      <w:start w:val="1"/>
      <w:numFmt w:val="decimal"/>
      <w:lvlText w:val="%7."/>
      <w:lvlJc w:val="left"/>
      <w:pPr>
        <w:ind w:left="6098" w:hanging="360"/>
      </w:pPr>
    </w:lvl>
    <w:lvl w:ilvl="7" w:tplc="04100019">
      <w:start w:val="1"/>
      <w:numFmt w:val="lowerLetter"/>
      <w:lvlText w:val="%8."/>
      <w:lvlJc w:val="left"/>
      <w:pPr>
        <w:ind w:left="6818" w:hanging="360"/>
      </w:pPr>
    </w:lvl>
    <w:lvl w:ilvl="8" w:tplc="0410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365528D"/>
    <w:multiLevelType w:val="hybridMultilevel"/>
    <w:tmpl w:val="3CDC3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215A1"/>
    <w:multiLevelType w:val="hybridMultilevel"/>
    <w:tmpl w:val="F618B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974F6"/>
    <w:multiLevelType w:val="hybridMultilevel"/>
    <w:tmpl w:val="37C04EF6"/>
    <w:lvl w:ilvl="0" w:tplc="625CF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601A"/>
    <w:multiLevelType w:val="hybridMultilevel"/>
    <w:tmpl w:val="F80204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70B8A"/>
    <w:multiLevelType w:val="hybridMultilevel"/>
    <w:tmpl w:val="A9DAB1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B51552"/>
    <w:multiLevelType w:val="hybridMultilevel"/>
    <w:tmpl w:val="65F04424"/>
    <w:lvl w:ilvl="0" w:tplc="2B825DD6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0690F"/>
    <w:multiLevelType w:val="hybridMultilevel"/>
    <w:tmpl w:val="00F2BE10"/>
    <w:lvl w:ilvl="0" w:tplc="9716C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B41577"/>
    <w:multiLevelType w:val="hybridMultilevel"/>
    <w:tmpl w:val="333E183C"/>
    <w:lvl w:ilvl="0" w:tplc="A3BAC3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E44FE"/>
    <w:multiLevelType w:val="hybridMultilevel"/>
    <w:tmpl w:val="0CF0CAB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</w:num>
  <w:num w:numId="7">
    <w:abstractNumId w:val="4"/>
  </w:num>
  <w:num w:numId="8">
    <w:abstractNumId w:val="27"/>
  </w:num>
  <w:num w:numId="9">
    <w:abstractNumId w:val="14"/>
  </w:num>
  <w:num w:numId="10">
    <w:abstractNumId w:val="16"/>
  </w:num>
  <w:num w:numId="11">
    <w:abstractNumId w:val="25"/>
  </w:num>
  <w:num w:numId="12">
    <w:abstractNumId w:val="32"/>
  </w:num>
  <w:num w:numId="13">
    <w:abstractNumId w:val="12"/>
  </w:num>
  <w:num w:numId="14">
    <w:abstractNumId w:val="5"/>
  </w:num>
  <w:num w:numId="15">
    <w:abstractNumId w:val="13"/>
  </w:num>
  <w:num w:numId="16">
    <w:abstractNumId w:val="24"/>
  </w:num>
  <w:num w:numId="17">
    <w:abstractNumId w:val="9"/>
  </w:num>
  <w:num w:numId="18">
    <w:abstractNumId w:val="20"/>
  </w:num>
  <w:num w:numId="19">
    <w:abstractNumId w:val="9"/>
  </w:num>
  <w:num w:numId="20">
    <w:abstractNumId w:val="19"/>
  </w:num>
  <w:num w:numId="21">
    <w:abstractNumId w:val="0"/>
  </w:num>
  <w:num w:numId="22">
    <w:abstractNumId w:val="29"/>
  </w:num>
  <w:num w:numId="23">
    <w:abstractNumId w:val="21"/>
  </w:num>
  <w:num w:numId="24">
    <w:abstractNumId w:val="7"/>
  </w:num>
  <w:num w:numId="25">
    <w:abstractNumId w:val="11"/>
  </w:num>
  <w:num w:numId="26">
    <w:abstractNumId w:val="6"/>
  </w:num>
  <w:num w:numId="27">
    <w:abstractNumId w:val="8"/>
  </w:num>
  <w:num w:numId="28">
    <w:abstractNumId w:val="15"/>
  </w:num>
  <w:num w:numId="29">
    <w:abstractNumId w:val="26"/>
  </w:num>
  <w:num w:numId="30">
    <w:abstractNumId w:val="3"/>
  </w:num>
  <w:num w:numId="31">
    <w:abstractNumId w:val="28"/>
  </w:num>
  <w:num w:numId="32">
    <w:abstractNumId w:val="31"/>
  </w:num>
  <w:num w:numId="33">
    <w:abstractNumId w:val="1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7E"/>
    <w:rsid w:val="00002516"/>
    <w:rsid w:val="0000546A"/>
    <w:rsid w:val="0001382A"/>
    <w:rsid w:val="0001476C"/>
    <w:rsid w:val="000149A6"/>
    <w:rsid w:val="00016002"/>
    <w:rsid w:val="00020942"/>
    <w:rsid w:val="0004114B"/>
    <w:rsid w:val="00046A15"/>
    <w:rsid w:val="00047A95"/>
    <w:rsid w:val="00051690"/>
    <w:rsid w:val="00054A4F"/>
    <w:rsid w:val="00055DEC"/>
    <w:rsid w:val="00071377"/>
    <w:rsid w:val="000769A7"/>
    <w:rsid w:val="00084D42"/>
    <w:rsid w:val="00093C1A"/>
    <w:rsid w:val="00094194"/>
    <w:rsid w:val="000945D0"/>
    <w:rsid w:val="000A046F"/>
    <w:rsid w:val="000A2176"/>
    <w:rsid w:val="000A4EC4"/>
    <w:rsid w:val="000B1C05"/>
    <w:rsid w:val="000B5422"/>
    <w:rsid w:val="000B79B5"/>
    <w:rsid w:val="000C3D3D"/>
    <w:rsid w:val="000C48CC"/>
    <w:rsid w:val="000C7FB9"/>
    <w:rsid w:val="000C7FED"/>
    <w:rsid w:val="000D0834"/>
    <w:rsid w:val="000D3661"/>
    <w:rsid w:val="000D6DC8"/>
    <w:rsid w:val="000E2B59"/>
    <w:rsid w:val="0010147D"/>
    <w:rsid w:val="00104C1F"/>
    <w:rsid w:val="0011070A"/>
    <w:rsid w:val="00113894"/>
    <w:rsid w:val="00116B53"/>
    <w:rsid w:val="001325B7"/>
    <w:rsid w:val="001462C2"/>
    <w:rsid w:val="001510D8"/>
    <w:rsid w:val="00156CF1"/>
    <w:rsid w:val="00163261"/>
    <w:rsid w:val="001648CF"/>
    <w:rsid w:val="00164CB3"/>
    <w:rsid w:val="00171B76"/>
    <w:rsid w:val="001806AB"/>
    <w:rsid w:val="001816C1"/>
    <w:rsid w:val="00187348"/>
    <w:rsid w:val="00187A24"/>
    <w:rsid w:val="0019033D"/>
    <w:rsid w:val="001A2FAD"/>
    <w:rsid w:val="001A7F69"/>
    <w:rsid w:val="001B12BF"/>
    <w:rsid w:val="001B2F36"/>
    <w:rsid w:val="001B48BD"/>
    <w:rsid w:val="001B4E92"/>
    <w:rsid w:val="001B5AE7"/>
    <w:rsid w:val="001B70AE"/>
    <w:rsid w:val="001C1885"/>
    <w:rsid w:val="001C2C80"/>
    <w:rsid w:val="001C6DC5"/>
    <w:rsid w:val="001C7DC1"/>
    <w:rsid w:val="001D03AA"/>
    <w:rsid w:val="001D4D3D"/>
    <w:rsid w:val="001D608D"/>
    <w:rsid w:val="001E3F79"/>
    <w:rsid w:val="001F106E"/>
    <w:rsid w:val="00212117"/>
    <w:rsid w:val="002135E9"/>
    <w:rsid w:val="002142D9"/>
    <w:rsid w:val="00247F8E"/>
    <w:rsid w:val="002517E6"/>
    <w:rsid w:val="002534FE"/>
    <w:rsid w:val="00280775"/>
    <w:rsid w:val="00286CCD"/>
    <w:rsid w:val="002870FB"/>
    <w:rsid w:val="002A0AA7"/>
    <w:rsid w:val="002A3321"/>
    <w:rsid w:val="002B48FE"/>
    <w:rsid w:val="002B658A"/>
    <w:rsid w:val="002C0D2A"/>
    <w:rsid w:val="002C4D37"/>
    <w:rsid w:val="002C7B6E"/>
    <w:rsid w:val="002D1BB7"/>
    <w:rsid w:val="002D28DE"/>
    <w:rsid w:val="002E09CB"/>
    <w:rsid w:val="00302F5F"/>
    <w:rsid w:val="00303628"/>
    <w:rsid w:val="00310A34"/>
    <w:rsid w:val="0031176E"/>
    <w:rsid w:val="00312AC1"/>
    <w:rsid w:val="00313C97"/>
    <w:rsid w:val="00315F45"/>
    <w:rsid w:val="00320B1C"/>
    <w:rsid w:val="003211DD"/>
    <w:rsid w:val="00323FAF"/>
    <w:rsid w:val="00326A0B"/>
    <w:rsid w:val="00337212"/>
    <w:rsid w:val="00346075"/>
    <w:rsid w:val="00352E0C"/>
    <w:rsid w:val="0036660A"/>
    <w:rsid w:val="00366A34"/>
    <w:rsid w:val="003671BF"/>
    <w:rsid w:val="00371C9A"/>
    <w:rsid w:val="0037631D"/>
    <w:rsid w:val="00376504"/>
    <w:rsid w:val="003806E3"/>
    <w:rsid w:val="003819BD"/>
    <w:rsid w:val="00387487"/>
    <w:rsid w:val="00387A06"/>
    <w:rsid w:val="003A141A"/>
    <w:rsid w:val="003B39BE"/>
    <w:rsid w:val="003B429C"/>
    <w:rsid w:val="003C1F84"/>
    <w:rsid w:val="003C33D8"/>
    <w:rsid w:val="003D4510"/>
    <w:rsid w:val="003E2827"/>
    <w:rsid w:val="003F321A"/>
    <w:rsid w:val="003F4741"/>
    <w:rsid w:val="004011D8"/>
    <w:rsid w:val="00404849"/>
    <w:rsid w:val="00406DC1"/>
    <w:rsid w:val="004100A3"/>
    <w:rsid w:val="00412029"/>
    <w:rsid w:val="0041370C"/>
    <w:rsid w:val="004168EF"/>
    <w:rsid w:val="00431E41"/>
    <w:rsid w:val="004343A5"/>
    <w:rsid w:val="004441C7"/>
    <w:rsid w:val="00445F3D"/>
    <w:rsid w:val="004504C9"/>
    <w:rsid w:val="00450A59"/>
    <w:rsid w:val="00455BD3"/>
    <w:rsid w:val="00465875"/>
    <w:rsid w:val="0047274C"/>
    <w:rsid w:val="00475248"/>
    <w:rsid w:val="00484CF6"/>
    <w:rsid w:val="004A2B61"/>
    <w:rsid w:val="004A69DC"/>
    <w:rsid w:val="004B71FE"/>
    <w:rsid w:val="004C2280"/>
    <w:rsid w:val="004C2CBB"/>
    <w:rsid w:val="004C441A"/>
    <w:rsid w:val="004C6DD4"/>
    <w:rsid w:val="004D45C2"/>
    <w:rsid w:val="004D705C"/>
    <w:rsid w:val="004D7A4F"/>
    <w:rsid w:val="004E1997"/>
    <w:rsid w:val="00501F71"/>
    <w:rsid w:val="00502742"/>
    <w:rsid w:val="00504B05"/>
    <w:rsid w:val="005107BE"/>
    <w:rsid w:val="00511840"/>
    <w:rsid w:val="00514438"/>
    <w:rsid w:val="00515190"/>
    <w:rsid w:val="005364DB"/>
    <w:rsid w:val="00536BE9"/>
    <w:rsid w:val="00537FFC"/>
    <w:rsid w:val="00540354"/>
    <w:rsid w:val="0054041A"/>
    <w:rsid w:val="00544F99"/>
    <w:rsid w:val="005768F3"/>
    <w:rsid w:val="0058209B"/>
    <w:rsid w:val="005859DE"/>
    <w:rsid w:val="005913B1"/>
    <w:rsid w:val="00596719"/>
    <w:rsid w:val="005A4C77"/>
    <w:rsid w:val="005B5DEA"/>
    <w:rsid w:val="005D0AB4"/>
    <w:rsid w:val="005F0AA7"/>
    <w:rsid w:val="005F1B87"/>
    <w:rsid w:val="00600E2D"/>
    <w:rsid w:val="006120B7"/>
    <w:rsid w:val="006322C2"/>
    <w:rsid w:val="00637161"/>
    <w:rsid w:val="0064004A"/>
    <w:rsid w:val="006463CA"/>
    <w:rsid w:val="006523F6"/>
    <w:rsid w:val="006619ED"/>
    <w:rsid w:val="00661A4C"/>
    <w:rsid w:val="00662770"/>
    <w:rsid w:val="0066655B"/>
    <w:rsid w:val="00671068"/>
    <w:rsid w:val="00671A3C"/>
    <w:rsid w:val="00675BD1"/>
    <w:rsid w:val="006778B8"/>
    <w:rsid w:val="00680B7E"/>
    <w:rsid w:val="006826F7"/>
    <w:rsid w:val="0068398A"/>
    <w:rsid w:val="00690BE4"/>
    <w:rsid w:val="00693E06"/>
    <w:rsid w:val="0069775A"/>
    <w:rsid w:val="006A4B39"/>
    <w:rsid w:val="006B0637"/>
    <w:rsid w:val="006B2601"/>
    <w:rsid w:val="006C3D33"/>
    <w:rsid w:val="006C667E"/>
    <w:rsid w:val="006D23BF"/>
    <w:rsid w:val="006D284D"/>
    <w:rsid w:val="006D2EAB"/>
    <w:rsid w:val="006D3C67"/>
    <w:rsid w:val="006F58D5"/>
    <w:rsid w:val="006F5DB1"/>
    <w:rsid w:val="006F7C53"/>
    <w:rsid w:val="007113CF"/>
    <w:rsid w:val="007146E4"/>
    <w:rsid w:val="0072307D"/>
    <w:rsid w:val="00735E9C"/>
    <w:rsid w:val="00756733"/>
    <w:rsid w:val="00756988"/>
    <w:rsid w:val="0077488D"/>
    <w:rsid w:val="007767E8"/>
    <w:rsid w:val="00787183"/>
    <w:rsid w:val="007A4E47"/>
    <w:rsid w:val="007A702A"/>
    <w:rsid w:val="007B0025"/>
    <w:rsid w:val="007B13E6"/>
    <w:rsid w:val="007B4A97"/>
    <w:rsid w:val="007B7DC2"/>
    <w:rsid w:val="007D1AB9"/>
    <w:rsid w:val="007D3302"/>
    <w:rsid w:val="007D6D37"/>
    <w:rsid w:val="007F3906"/>
    <w:rsid w:val="007F46F0"/>
    <w:rsid w:val="007F4EE1"/>
    <w:rsid w:val="007F5FD9"/>
    <w:rsid w:val="007F6C3D"/>
    <w:rsid w:val="008006DB"/>
    <w:rsid w:val="00815417"/>
    <w:rsid w:val="008211BA"/>
    <w:rsid w:val="00821F2E"/>
    <w:rsid w:val="00824032"/>
    <w:rsid w:val="00830F7F"/>
    <w:rsid w:val="008332D6"/>
    <w:rsid w:val="00833C34"/>
    <w:rsid w:val="0084239E"/>
    <w:rsid w:val="00846315"/>
    <w:rsid w:val="00853EAC"/>
    <w:rsid w:val="008912BD"/>
    <w:rsid w:val="0089148A"/>
    <w:rsid w:val="0089164C"/>
    <w:rsid w:val="008A015F"/>
    <w:rsid w:val="008A31D9"/>
    <w:rsid w:val="008A43FF"/>
    <w:rsid w:val="008B0DAC"/>
    <w:rsid w:val="008C084D"/>
    <w:rsid w:val="008C6288"/>
    <w:rsid w:val="008C6600"/>
    <w:rsid w:val="008D29D2"/>
    <w:rsid w:val="008D3D20"/>
    <w:rsid w:val="008D783D"/>
    <w:rsid w:val="008E4CFC"/>
    <w:rsid w:val="008F019D"/>
    <w:rsid w:val="008F2BC1"/>
    <w:rsid w:val="008F39A7"/>
    <w:rsid w:val="00900094"/>
    <w:rsid w:val="009270F8"/>
    <w:rsid w:val="00930F59"/>
    <w:rsid w:val="0093472A"/>
    <w:rsid w:val="00935062"/>
    <w:rsid w:val="00940EEB"/>
    <w:rsid w:val="00943D14"/>
    <w:rsid w:val="00946118"/>
    <w:rsid w:val="00947A46"/>
    <w:rsid w:val="009529A7"/>
    <w:rsid w:val="00953FE9"/>
    <w:rsid w:val="00961989"/>
    <w:rsid w:val="00962DD7"/>
    <w:rsid w:val="009676CB"/>
    <w:rsid w:val="009764BF"/>
    <w:rsid w:val="0097729B"/>
    <w:rsid w:val="0099180B"/>
    <w:rsid w:val="00993316"/>
    <w:rsid w:val="00993FB5"/>
    <w:rsid w:val="00994CC7"/>
    <w:rsid w:val="009951F8"/>
    <w:rsid w:val="009957DA"/>
    <w:rsid w:val="00995F42"/>
    <w:rsid w:val="009A055E"/>
    <w:rsid w:val="009B14C7"/>
    <w:rsid w:val="009B30B7"/>
    <w:rsid w:val="009B5CF4"/>
    <w:rsid w:val="009B7AB2"/>
    <w:rsid w:val="009B7BBF"/>
    <w:rsid w:val="009C0F5A"/>
    <w:rsid w:val="009C10D2"/>
    <w:rsid w:val="009C7B76"/>
    <w:rsid w:val="009D1DD7"/>
    <w:rsid w:val="009D7331"/>
    <w:rsid w:val="009E577E"/>
    <w:rsid w:val="009E7788"/>
    <w:rsid w:val="009F2252"/>
    <w:rsid w:val="009F3DC3"/>
    <w:rsid w:val="009F7743"/>
    <w:rsid w:val="00A023B2"/>
    <w:rsid w:val="00A03742"/>
    <w:rsid w:val="00A0464F"/>
    <w:rsid w:val="00A11089"/>
    <w:rsid w:val="00A17C13"/>
    <w:rsid w:val="00A371EE"/>
    <w:rsid w:val="00A377A6"/>
    <w:rsid w:val="00A411C7"/>
    <w:rsid w:val="00A4385C"/>
    <w:rsid w:val="00A45CB4"/>
    <w:rsid w:val="00A53C8A"/>
    <w:rsid w:val="00A60BC9"/>
    <w:rsid w:val="00A62256"/>
    <w:rsid w:val="00A64CE7"/>
    <w:rsid w:val="00A70BA7"/>
    <w:rsid w:val="00A746E9"/>
    <w:rsid w:val="00A87CC6"/>
    <w:rsid w:val="00A97AF6"/>
    <w:rsid w:val="00A97FDF"/>
    <w:rsid w:val="00AB7C2D"/>
    <w:rsid w:val="00AD0968"/>
    <w:rsid w:val="00AE1EAC"/>
    <w:rsid w:val="00AE71F7"/>
    <w:rsid w:val="00AE7793"/>
    <w:rsid w:val="00AF10BC"/>
    <w:rsid w:val="00B06878"/>
    <w:rsid w:val="00B07721"/>
    <w:rsid w:val="00B0794D"/>
    <w:rsid w:val="00B15A0A"/>
    <w:rsid w:val="00B179BD"/>
    <w:rsid w:val="00B25C6B"/>
    <w:rsid w:val="00B3492D"/>
    <w:rsid w:val="00B53343"/>
    <w:rsid w:val="00B75179"/>
    <w:rsid w:val="00B81267"/>
    <w:rsid w:val="00B92CEE"/>
    <w:rsid w:val="00B943C4"/>
    <w:rsid w:val="00B94C20"/>
    <w:rsid w:val="00BA2700"/>
    <w:rsid w:val="00BA67F0"/>
    <w:rsid w:val="00BC2EC2"/>
    <w:rsid w:val="00BC4EA1"/>
    <w:rsid w:val="00BD2AEA"/>
    <w:rsid w:val="00C03980"/>
    <w:rsid w:val="00C071CA"/>
    <w:rsid w:val="00C07537"/>
    <w:rsid w:val="00C11A25"/>
    <w:rsid w:val="00C14214"/>
    <w:rsid w:val="00C240FF"/>
    <w:rsid w:val="00C35711"/>
    <w:rsid w:val="00C47E7D"/>
    <w:rsid w:val="00C606A3"/>
    <w:rsid w:val="00C66D23"/>
    <w:rsid w:val="00C71DEC"/>
    <w:rsid w:val="00C72AC9"/>
    <w:rsid w:val="00C80DB5"/>
    <w:rsid w:val="00C82168"/>
    <w:rsid w:val="00C82DFB"/>
    <w:rsid w:val="00C84806"/>
    <w:rsid w:val="00C9045A"/>
    <w:rsid w:val="00C95D34"/>
    <w:rsid w:val="00CA64CB"/>
    <w:rsid w:val="00CA6B3C"/>
    <w:rsid w:val="00CB5241"/>
    <w:rsid w:val="00CC3902"/>
    <w:rsid w:val="00CC6B27"/>
    <w:rsid w:val="00CD1B6D"/>
    <w:rsid w:val="00CD7689"/>
    <w:rsid w:val="00CD791A"/>
    <w:rsid w:val="00CF284E"/>
    <w:rsid w:val="00CF39FC"/>
    <w:rsid w:val="00D0010A"/>
    <w:rsid w:val="00D11F5B"/>
    <w:rsid w:val="00D1322A"/>
    <w:rsid w:val="00D1752D"/>
    <w:rsid w:val="00D21140"/>
    <w:rsid w:val="00D269CB"/>
    <w:rsid w:val="00D52904"/>
    <w:rsid w:val="00D55509"/>
    <w:rsid w:val="00D70F07"/>
    <w:rsid w:val="00D7230D"/>
    <w:rsid w:val="00D73DAA"/>
    <w:rsid w:val="00D84E0C"/>
    <w:rsid w:val="00D8505A"/>
    <w:rsid w:val="00D8752C"/>
    <w:rsid w:val="00D97843"/>
    <w:rsid w:val="00DA040A"/>
    <w:rsid w:val="00DA0B85"/>
    <w:rsid w:val="00DA524C"/>
    <w:rsid w:val="00DA57AD"/>
    <w:rsid w:val="00DA772B"/>
    <w:rsid w:val="00DB2246"/>
    <w:rsid w:val="00DD2C47"/>
    <w:rsid w:val="00DF4E17"/>
    <w:rsid w:val="00DF7B09"/>
    <w:rsid w:val="00E01997"/>
    <w:rsid w:val="00E05A1E"/>
    <w:rsid w:val="00E06B2D"/>
    <w:rsid w:val="00E07B4F"/>
    <w:rsid w:val="00E108BD"/>
    <w:rsid w:val="00E255B6"/>
    <w:rsid w:val="00E32464"/>
    <w:rsid w:val="00E44F90"/>
    <w:rsid w:val="00E46C5C"/>
    <w:rsid w:val="00E65731"/>
    <w:rsid w:val="00E65E22"/>
    <w:rsid w:val="00E754F5"/>
    <w:rsid w:val="00E82715"/>
    <w:rsid w:val="00EA2365"/>
    <w:rsid w:val="00ED6471"/>
    <w:rsid w:val="00EE2F72"/>
    <w:rsid w:val="00EE546A"/>
    <w:rsid w:val="00F01B08"/>
    <w:rsid w:val="00F04596"/>
    <w:rsid w:val="00F168D6"/>
    <w:rsid w:val="00F16FDB"/>
    <w:rsid w:val="00F3313C"/>
    <w:rsid w:val="00F33728"/>
    <w:rsid w:val="00F37192"/>
    <w:rsid w:val="00F424CC"/>
    <w:rsid w:val="00F56167"/>
    <w:rsid w:val="00F62E1C"/>
    <w:rsid w:val="00F64461"/>
    <w:rsid w:val="00F82D30"/>
    <w:rsid w:val="00F83242"/>
    <w:rsid w:val="00F83C3C"/>
    <w:rsid w:val="00F86141"/>
    <w:rsid w:val="00F876FC"/>
    <w:rsid w:val="00F949F3"/>
    <w:rsid w:val="00FA1DC0"/>
    <w:rsid w:val="00FA3D48"/>
    <w:rsid w:val="00FB1753"/>
    <w:rsid w:val="00FC0454"/>
    <w:rsid w:val="00FC0F3D"/>
    <w:rsid w:val="00FC5C70"/>
    <w:rsid w:val="00FC72A3"/>
    <w:rsid w:val="00FD10E6"/>
    <w:rsid w:val="00FD2026"/>
    <w:rsid w:val="00FD3607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BBAE93C"/>
  <w14:defaultImageDpi w14:val="300"/>
  <w15:docId w15:val="{F0C951A7-A1D7-48F0-8856-EFFF1D59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73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73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80B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80B7E"/>
  </w:style>
  <w:style w:type="paragraph" w:styleId="Pidipagina">
    <w:name w:val="footer"/>
    <w:basedOn w:val="Normale"/>
    <w:link w:val="PidipaginaCarattere"/>
    <w:uiPriority w:val="99"/>
    <w:unhideWhenUsed/>
    <w:rsid w:val="00680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B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B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B7E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rsid w:val="009D73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733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7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rsid w:val="004E199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0A217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A2176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A2176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546A"/>
    <w:rPr>
      <w:rFonts w:asciiTheme="minorHAnsi" w:eastAsiaTheme="minorEastAsia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54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C7FB9"/>
    <w:pPr>
      <w:ind w:left="720"/>
      <w:contextualSpacing/>
    </w:pPr>
  </w:style>
  <w:style w:type="paragraph" w:customStyle="1" w:styleId="Default">
    <w:name w:val="Default"/>
    <w:rsid w:val="00312AC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essunaspaziatura">
    <w:name w:val="No Spacing"/>
    <w:uiPriority w:val="1"/>
    <w:qFormat/>
    <w:rsid w:val="00C11A25"/>
  </w:style>
  <w:style w:type="character" w:customStyle="1" w:styleId="st">
    <w:name w:val="st"/>
    <w:basedOn w:val="Carpredefinitoparagrafo"/>
    <w:rsid w:val="00187A24"/>
  </w:style>
  <w:style w:type="character" w:customStyle="1" w:styleId="f">
    <w:name w:val="f"/>
    <w:basedOn w:val="Carpredefinitoparagrafo"/>
    <w:rsid w:val="00187A24"/>
  </w:style>
  <w:style w:type="character" w:styleId="Enfasicorsivo">
    <w:name w:val="Emphasis"/>
    <w:basedOn w:val="Carpredefinitoparagrafo"/>
    <w:uiPriority w:val="20"/>
    <w:qFormat/>
    <w:rsid w:val="00187A24"/>
    <w:rPr>
      <w:i/>
      <w:iCs/>
    </w:rPr>
  </w:style>
  <w:style w:type="paragraph" w:styleId="Corpotesto">
    <w:name w:val="Body Text"/>
    <w:basedOn w:val="Normale"/>
    <w:link w:val="CorpotestoCarattere"/>
    <w:rsid w:val="007F4EE1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F4EE1"/>
    <w:rPr>
      <w:rFonts w:ascii="Times New Roman" w:eastAsia="Times New Roman" w:hAnsi="Times New Roman" w:cs="Times New Roman"/>
      <w:sz w:val="20"/>
      <w:szCs w:val="20"/>
    </w:rPr>
  </w:style>
  <w:style w:type="character" w:styleId="Enfasigrassetto">
    <w:name w:val="Strong"/>
    <w:uiPriority w:val="22"/>
    <w:qFormat/>
    <w:rsid w:val="009B7BBF"/>
    <w:rPr>
      <w:b/>
      <w:bCs/>
    </w:rPr>
  </w:style>
  <w:style w:type="paragraph" w:styleId="NormaleWeb">
    <w:name w:val="Normal (Web)"/>
    <w:basedOn w:val="Normale"/>
    <w:uiPriority w:val="99"/>
    <w:unhideWhenUsed/>
    <w:rsid w:val="003C33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ject">
    <w:name w:val="subject"/>
    <w:basedOn w:val="Carpredefinitoparagrafo"/>
    <w:rsid w:val="006120B7"/>
  </w:style>
  <w:style w:type="character" w:customStyle="1" w:styleId="zmsearchresult">
    <w:name w:val="zmsearchresult"/>
    <w:basedOn w:val="Carpredefinitoparagrafo"/>
    <w:rsid w:val="00F04596"/>
  </w:style>
  <w:style w:type="character" w:customStyle="1" w:styleId="Carpredefinitoparagrafo1">
    <w:name w:val="Car. predefinito paragrafo1"/>
    <w:rsid w:val="001C2C80"/>
  </w:style>
  <w:style w:type="paragraph" w:customStyle="1" w:styleId="Normal">
    <w:name w:val="[Normal]"/>
    <w:rsid w:val="00046A15"/>
    <w:pPr>
      <w:widowControl w:val="0"/>
    </w:pPr>
    <w:rPr>
      <w:rFonts w:ascii="Arial" w:eastAsia="Arial" w:hAnsi="Arial" w:cs="Times New Roman"/>
    </w:rPr>
  </w:style>
  <w:style w:type="paragraph" w:customStyle="1" w:styleId="Normale1">
    <w:name w:val="Normale1"/>
    <w:basedOn w:val="Normal"/>
    <w:rsid w:val="00046A15"/>
    <w:pPr>
      <w:widowControl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Firma1">
    <w:name w:val="Firma1"/>
    <w:basedOn w:val="Normale1"/>
    <w:rsid w:val="00046A15"/>
    <w:pPr>
      <w:ind w:left="4535"/>
      <w:jc w:val="center"/>
    </w:pPr>
    <w:rPr>
      <w:b/>
      <w:bCs/>
    </w:rPr>
  </w:style>
  <w:style w:type="paragraph" w:customStyle="1" w:styleId="Indirizzo">
    <w:name w:val="Indirizzo"/>
    <w:basedOn w:val="Normale1"/>
    <w:rsid w:val="00046A15"/>
    <w:pPr>
      <w:spacing w:before="120"/>
      <w:ind w:left="5102"/>
    </w:pPr>
  </w:style>
  <w:style w:type="paragraph" w:customStyle="1" w:styleId="Codificareport">
    <w:name w:val="Codifica report"/>
    <w:basedOn w:val="Normale1"/>
    <w:rsid w:val="00046A1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120"/>
    </w:pPr>
  </w:style>
  <w:style w:type="paragraph" w:customStyle="1" w:styleId="BODY">
    <w:name w:val="BODY"/>
    <w:basedOn w:val="Normal"/>
    <w:rsid w:val="0004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pmune.pero.mi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.pero.mi.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40F8-57FF-469F-89A4-D226C9AB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E20 srl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Susy Mariani</dc:creator>
  <cp:lastModifiedBy>Adelina Senise</cp:lastModifiedBy>
  <cp:revision>3</cp:revision>
  <cp:lastPrinted>2025-05-26T07:13:00Z</cp:lastPrinted>
  <dcterms:created xsi:type="dcterms:W3CDTF">2026-03-10T10:21:00Z</dcterms:created>
  <dcterms:modified xsi:type="dcterms:W3CDTF">2026-03-10T10:23:00Z</dcterms:modified>
</cp:coreProperties>
</file>