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69" w:rsidRPr="00BA7C11" w:rsidRDefault="00F14E69" w:rsidP="00F14E69">
      <w:pPr>
        <w:ind w:left="7080"/>
        <w:rPr>
          <w:rFonts w:ascii="Verdana" w:hAnsi="Verdana"/>
          <w:b/>
          <w:sz w:val="20"/>
          <w:szCs w:val="20"/>
        </w:rPr>
      </w:pPr>
      <w:r w:rsidRPr="00BA7C11">
        <w:rPr>
          <w:rFonts w:ascii="Verdana" w:hAnsi="Verdana"/>
          <w:b/>
          <w:sz w:val="20"/>
          <w:szCs w:val="20"/>
        </w:rPr>
        <w:t xml:space="preserve">Ill. </w:t>
      </w:r>
      <w:proofErr w:type="spellStart"/>
      <w:r w:rsidRPr="00BA7C11">
        <w:rPr>
          <w:rFonts w:ascii="Verdana" w:hAnsi="Verdana"/>
          <w:b/>
          <w:sz w:val="20"/>
          <w:szCs w:val="20"/>
        </w:rPr>
        <w:t>mo</w:t>
      </w:r>
      <w:proofErr w:type="spellEnd"/>
      <w:r w:rsidRPr="00BA7C11">
        <w:rPr>
          <w:rFonts w:ascii="Verdana" w:hAnsi="Verdana"/>
          <w:b/>
          <w:sz w:val="20"/>
          <w:szCs w:val="20"/>
        </w:rPr>
        <w:t xml:space="preserve"> Signor Sindaco</w:t>
      </w:r>
    </w:p>
    <w:p w:rsidR="00F14E69" w:rsidRDefault="00BA7C11" w:rsidP="00F14E69">
      <w:pPr>
        <w:ind w:left="7080"/>
        <w:rPr>
          <w:rFonts w:ascii="Verdana" w:hAnsi="Verdana"/>
          <w:b/>
          <w:sz w:val="20"/>
          <w:szCs w:val="20"/>
        </w:rPr>
      </w:pPr>
      <w:proofErr w:type="gramStart"/>
      <w:r w:rsidRPr="00BA7C11">
        <w:rPr>
          <w:rFonts w:ascii="Verdana" w:hAnsi="Verdana"/>
          <w:b/>
          <w:sz w:val="20"/>
          <w:szCs w:val="20"/>
        </w:rPr>
        <w:t>del</w:t>
      </w:r>
      <w:proofErr w:type="gramEnd"/>
      <w:r w:rsidRPr="00BA7C11">
        <w:rPr>
          <w:rFonts w:ascii="Verdana" w:hAnsi="Verdana"/>
          <w:b/>
          <w:sz w:val="20"/>
          <w:szCs w:val="20"/>
        </w:rPr>
        <w:t xml:space="preserve"> Comune di Pero</w:t>
      </w:r>
    </w:p>
    <w:p w:rsidR="00BA7C11" w:rsidRPr="00BA7C11" w:rsidRDefault="00BA7C11" w:rsidP="00F14E69">
      <w:pPr>
        <w:ind w:left="7080"/>
        <w:rPr>
          <w:rFonts w:ascii="Verdana" w:hAnsi="Verdana"/>
          <w:b/>
          <w:sz w:val="20"/>
          <w:szCs w:val="20"/>
        </w:rPr>
      </w:pPr>
    </w:p>
    <w:p w:rsidR="00F14E69" w:rsidRPr="00BA7C11" w:rsidRDefault="00D2421D" w:rsidP="00BA7C11">
      <w:pPr>
        <w:ind w:left="7080" w:hanging="2260"/>
        <w:rPr>
          <w:rFonts w:ascii="Verdana" w:hAnsi="Verdana"/>
          <w:b/>
          <w:sz w:val="20"/>
          <w:szCs w:val="20"/>
        </w:rPr>
      </w:pPr>
      <w:hyperlink r:id="rId8" w:history="1">
        <w:r w:rsidR="00BA7C11" w:rsidRPr="00E948CE">
          <w:rPr>
            <w:rStyle w:val="Collegamentoipertestuale"/>
            <w:rFonts w:ascii="Verdana" w:hAnsi="Verdana"/>
            <w:b/>
            <w:sz w:val="20"/>
            <w:szCs w:val="20"/>
          </w:rPr>
          <w:t>protocollo@comune.pero.mi.legalmail.it</w:t>
        </w:r>
      </w:hyperlink>
      <w:r w:rsidR="00BA7C11">
        <w:rPr>
          <w:rFonts w:ascii="Verdana" w:hAnsi="Verdana"/>
          <w:b/>
          <w:sz w:val="20"/>
          <w:szCs w:val="20"/>
        </w:rPr>
        <w:t xml:space="preserve"> </w:t>
      </w:r>
    </w:p>
    <w:p w:rsidR="00F14E69" w:rsidRPr="00BA7C11" w:rsidRDefault="00F14E69" w:rsidP="00BA7C11">
      <w:pPr>
        <w:ind w:hanging="2260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b/>
          <w:sz w:val="20"/>
          <w:szCs w:val="20"/>
        </w:rPr>
      </w:pPr>
      <w:r w:rsidRPr="00BA7C11">
        <w:rPr>
          <w:rFonts w:ascii="Verdana" w:hAnsi="Verdana"/>
          <w:b/>
          <w:sz w:val="20"/>
          <w:szCs w:val="20"/>
        </w:rPr>
        <w:t xml:space="preserve">DOMANDA DI PARTECIPAZIONE ALL’AVVISO PUBBLICO PER LA PRESENTAZIONE DI CANDIDATURE PER LA NOMINA DI N. </w:t>
      </w:r>
      <w:r w:rsidR="00A63E6C" w:rsidRPr="00BA7C11">
        <w:rPr>
          <w:rFonts w:ascii="Verdana" w:hAnsi="Verdana"/>
          <w:b/>
          <w:sz w:val="20"/>
          <w:szCs w:val="20"/>
        </w:rPr>
        <w:t>1</w:t>
      </w:r>
      <w:r w:rsidRPr="00BA7C11">
        <w:rPr>
          <w:rFonts w:ascii="Verdana" w:hAnsi="Verdana"/>
          <w:b/>
          <w:sz w:val="20"/>
          <w:szCs w:val="20"/>
        </w:rPr>
        <w:t xml:space="preserve"> COMPONENT</w:t>
      </w:r>
      <w:r w:rsidR="00A63E6C" w:rsidRPr="00BA7C11">
        <w:rPr>
          <w:rFonts w:ascii="Verdana" w:hAnsi="Verdana"/>
          <w:b/>
          <w:sz w:val="20"/>
          <w:szCs w:val="20"/>
        </w:rPr>
        <w:t>E</w:t>
      </w:r>
      <w:r w:rsidRPr="00BA7C11">
        <w:rPr>
          <w:rFonts w:ascii="Verdana" w:hAnsi="Verdana"/>
          <w:b/>
          <w:sz w:val="20"/>
          <w:szCs w:val="20"/>
        </w:rPr>
        <w:t xml:space="preserve"> </w:t>
      </w:r>
      <w:r w:rsidR="00DB57E3" w:rsidRPr="00BA7C11">
        <w:rPr>
          <w:rFonts w:ascii="Verdana" w:hAnsi="Verdana"/>
          <w:b/>
          <w:sz w:val="20"/>
          <w:szCs w:val="20"/>
        </w:rPr>
        <w:t xml:space="preserve">DELL’ORGANO </w:t>
      </w:r>
      <w:proofErr w:type="gramStart"/>
      <w:r w:rsidR="00DB57E3" w:rsidRPr="00BA7C11">
        <w:rPr>
          <w:rFonts w:ascii="Verdana" w:hAnsi="Verdana"/>
          <w:b/>
          <w:sz w:val="20"/>
          <w:szCs w:val="20"/>
        </w:rPr>
        <w:t>AMMINISTRATIVO</w:t>
      </w:r>
      <w:r w:rsidR="00A63E6C" w:rsidRPr="00BA7C11">
        <w:rPr>
          <w:rFonts w:ascii="Verdana" w:hAnsi="Verdana"/>
          <w:b/>
          <w:sz w:val="20"/>
          <w:szCs w:val="20"/>
        </w:rPr>
        <w:t xml:space="preserve"> </w:t>
      </w:r>
      <w:r w:rsidRPr="00BA7C11">
        <w:rPr>
          <w:rFonts w:ascii="Verdana" w:hAnsi="Verdana"/>
          <w:b/>
          <w:sz w:val="20"/>
          <w:szCs w:val="20"/>
        </w:rPr>
        <w:t xml:space="preserve"> DELLA</w:t>
      </w:r>
      <w:proofErr w:type="gramEnd"/>
      <w:r w:rsidRPr="00BA7C11">
        <w:rPr>
          <w:rFonts w:ascii="Verdana" w:hAnsi="Verdana"/>
          <w:b/>
          <w:sz w:val="20"/>
          <w:szCs w:val="20"/>
        </w:rPr>
        <w:t xml:space="preserve"> SOCIETA’ </w:t>
      </w:r>
      <w:r w:rsidR="00A63E6C" w:rsidRPr="00BA7C11">
        <w:rPr>
          <w:rFonts w:ascii="Verdana" w:hAnsi="Verdana"/>
          <w:b/>
          <w:sz w:val="20"/>
          <w:szCs w:val="20"/>
        </w:rPr>
        <w:t xml:space="preserve">NUOVENERGIE </w:t>
      </w:r>
      <w:r w:rsidRPr="00BA7C11">
        <w:rPr>
          <w:rFonts w:ascii="Verdana" w:hAnsi="Verdana"/>
          <w:b/>
          <w:sz w:val="20"/>
          <w:szCs w:val="20"/>
        </w:rPr>
        <w:t>S.P.A.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b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>Con la presente,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b/>
          <w:sz w:val="20"/>
          <w:szCs w:val="20"/>
        </w:rPr>
      </w:pPr>
    </w:p>
    <w:p w:rsidR="00F14E69" w:rsidRPr="00BA7C11" w:rsidRDefault="00F14E69" w:rsidP="00F14E69">
      <w:pPr>
        <w:ind w:left="992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 xml:space="preserve">Il/La sottoscritto/a ______________________nato/a </w:t>
      </w:r>
      <w:proofErr w:type="spellStart"/>
      <w:r w:rsidRPr="00BA7C11">
        <w:rPr>
          <w:rFonts w:ascii="Verdana" w:hAnsi="Verdana"/>
          <w:sz w:val="20"/>
          <w:szCs w:val="20"/>
        </w:rPr>
        <w:t>a</w:t>
      </w:r>
      <w:proofErr w:type="spellEnd"/>
      <w:r w:rsidRPr="00BA7C11">
        <w:rPr>
          <w:rFonts w:ascii="Verdana" w:hAnsi="Verdana"/>
          <w:sz w:val="20"/>
          <w:szCs w:val="20"/>
        </w:rPr>
        <w:t xml:space="preserve"> ____________________il _/_/_, residente </w:t>
      </w:r>
      <w:proofErr w:type="spellStart"/>
      <w:r w:rsidRPr="00BA7C11">
        <w:rPr>
          <w:rFonts w:ascii="Verdana" w:hAnsi="Verdana"/>
          <w:sz w:val="20"/>
          <w:szCs w:val="20"/>
        </w:rPr>
        <w:t>in____________________via</w:t>
      </w:r>
      <w:proofErr w:type="spellEnd"/>
      <w:r w:rsidRPr="00BA7C11">
        <w:rPr>
          <w:rFonts w:ascii="Verdana" w:hAnsi="Verdana"/>
          <w:sz w:val="20"/>
          <w:szCs w:val="20"/>
        </w:rPr>
        <w:t>____________________</w:t>
      </w:r>
      <w:proofErr w:type="gramStart"/>
      <w:r w:rsidRPr="00BA7C11">
        <w:rPr>
          <w:rFonts w:ascii="Verdana" w:hAnsi="Verdana"/>
          <w:sz w:val="20"/>
          <w:szCs w:val="20"/>
        </w:rPr>
        <w:t>_(</w:t>
      </w:r>
      <w:proofErr w:type="gramEnd"/>
      <w:r w:rsidRPr="00BA7C11">
        <w:rPr>
          <w:rFonts w:ascii="Verdana" w:hAnsi="Verdana"/>
          <w:sz w:val="20"/>
          <w:szCs w:val="20"/>
        </w:rPr>
        <w:t>C.F. _______________________________)</w:t>
      </w:r>
    </w:p>
    <w:p w:rsidR="00F14E69" w:rsidRPr="00BA7C11" w:rsidRDefault="00F14E69" w:rsidP="00F14E69">
      <w:pPr>
        <w:ind w:left="992"/>
        <w:jc w:val="both"/>
        <w:rPr>
          <w:rFonts w:ascii="Verdana" w:hAnsi="Verdana"/>
          <w:sz w:val="20"/>
          <w:szCs w:val="20"/>
        </w:rPr>
      </w:pPr>
      <w:proofErr w:type="gramStart"/>
      <w:r w:rsidRPr="00BA7C11">
        <w:rPr>
          <w:rFonts w:ascii="Verdana" w:hAnsi="Verdana"/>
          <w:sz w:val="20"/>
          <w:szCs w:val="20"/>
        </w:rPr>
        <w:t>Tel.:_</w:t>
      </w:r>
      <w:proofErr w:type="gramEnd"/>
      <w:r w:rsidRPr="00BA7C11">
        <w:rPr>
          <w:rFonts w:ascii="Verdana" w:hAnsi="Verdana"/>
          <w:sz w:val="20"/>
          <w:szCs w:val="20"/>
        </w:rPr>
        <w:t>___________________________e-mail__________________________________________</w:t>
      </w:r>
    </w:p>
    <w:p w:rsidR="00F14E69" w:rsidRPr="00BA7C11" w:rsidRDefault="00F14E69" w:rsidP="00F14E69">
      <w:pPr>
        <w:spacing w:line="320" w:lineRule="exact"/>
        <w:ind w:left="992"/>
        <w:jc w:val="center"/>
        <w:rPr>
          <w:rFonts w:ascii="Verdana" w:hAnsi="Verdana"/>
          <w:b/>
          <w:sz w:val="20"/>
          <w:szCs w:val="20"/>
        </w:rPr>
      </w:pPr>
    </w:p>
    <w:p w:rsidR="00F14E69" w:rsidRPr="00BA7C11" w:rsidRDefault="00F14E69" w:rsidP="00F14E69">
      <w:pPr>
        <w:ind w:left="993"/>
        <w:jc w:val="center"/>
        <w:rPr>
          <w:rFonts w:ascii="Verdana" w:hAnsi="Verdana"/>
          <w:b/>
          <w:sz w:val="20"/>
          <w:szCs w:val="20"/>
        </w:rPr>
      </w:pPr>
      <w:r w:rsidRPr="00BA7C11">
        <w:rPr>
          <w:rFonts w:ascii="Verdana" w:hAnsi="Verdana"/>
          <w:b/>
          <w:sz w:val="20"/>
          <w:szCs w:val="20"/>
        </w:rPr>
        <w:t>CHIEDE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DB1212" w:rsidP="006A3EE2">
      <w:pPr>
        <w:ind w:left="993"/>
        <w:jc w:val="both"/>
        <w:rPr>
          <w:rFonts w:ascii="Verdana" w:hAnsi="Verdana"/>
          <w:sz w:val="20"/>
          <w:szCs w:val="20"/>
        </w:rPr>
      </w:pPr>
      <w:proofErr w:type="gramStart"/>
      <w:r w:rsidRPr="00BA7C11">
        <w:rPr>
          <w:rFonts w:ascii="Verdana" w:hAnsi="Verdana"/>
          <w:sz w:val="20"/>
          <w:szCs w:val="20"/>
        </w:rPr>
        <w:t>d</w:t>
      </w:r>
      <w:r w:rsidR="00F14E69" w:rsidRPr="00BA7C11">
        <w:rPr>
          <w:rFonts w:ascii="Verdana" w:hAnsi="Verdana"/>
          <w:sz w:val="20"/>
          <w:szCs w:val="20"/>
        </w:rPr>
        <w:t>i</w:t>
      </w:r>
      <w:proofErr w:type="gramEnd"/>
      <w:r w:rsidR="00F14E69" w:rsidRPr="00BA7C11">
        <w:rPr>
          <w:rFonts w:ascii="Verdana" w:hAnsi="Verdana"/>
          <w:sz w:val="20"/>
          <w:szCs w:val="20"/>
        </w:rPr>
        <w:t xml:space="preserve"> essere ammesso/a </w:t>
      </w:r>
      <w:proofErr w:type="spellStart"/>
      <w:r w:rsidR="00F14E69" w:rsidRPr="00BA7C11">
        <w:rPr>
          <w:rFonts w:ascii="Verdana" w:hAnsi="Verdana"/>
          <w:sz w:val="20"/>
          <w:szCs w:val="20"/>
        </w:rPr>
        <w:t>a</w:t>
      </w:r>
      <w:proofErr w:type="spellEnd"/>
      <w:r w:rsidR="00F14E69" w:rsidRPr="00BA7C11">
        <w:rPr>
          <w:rFonts w:ascii="Verdana" w:hAnsi="Verdana"/>
          <w:sz w:val="20"/>
          <w:szCs w:val="20"/>
        </w:rPr>
        <w:t xml:space="preserve"> partecipare all’avviso pubblico </w:t>
      </w:r>
      <w:r w:rsidR="00F14E69" w:rsidRPr="00BA7C11">
        <w:rPr>
          <w:rFonts w:ascii="Verdana" w:hAnsi="Verdana"/>
          <w:b/>
          <w:sz w:val="20"/>
          <w:szCs w:val="20"/>
        </w:rPr>
        <w:t xml:space="preserve">per la nomina di n. </w:t>
      </w:r>
      <w:r w:rsidR="00A63E6C" w:rsidRPr="00BA7C11">
        <w:rPr>
          <w:rFonts w:ascii="Verdana" w:hAnsi="Verdana"/>
          <w:b/>
          <w:sz w:val="20"/>
          <w:szCs w:val="20"/>
        </w:rPr>
        <w:t>1</w:t>
      </w:r>
      <w:r w:rsidR="00F14E69" w:rsidRPr="00BA7C11">
        <w:rPr>
          <w:rFonts w:ascii="Verdana" w:hAnsi="Verdana"/>
          <w:b/>
          <w:sz w:val="20"/>
          <w:szCs w:val="20"/>
        </w:rPr>
        <w:t xml:space="preserve"> </w:t>
      </w:r>
      <w:r w:rsidR="006A3EE2" w:rsidRPr="00BA7C11">
        <w:rPr>
          <w:rFonts w:ascii="Verdana" w:hAnsi="Verdana"/>
          <w:b/>
          <w:sz w:val="20"/>
          <w:szCs w:val="20"/>
        </w:rPr>
        <w:t xml:space="preserve">Componente dell’Organo Amministrativo </w:t>
      </w:r>
      <w:r w:rsidR="00F14E69" w:rsidRPr="00BA7C11">
        <w:rPr>
          <w:rFonts w:ascii="Verdana" w:hAnsi="Verdana"/>
          <w:b/>
          <w:sz w:val="20"/>
          <w:szCs w:val="20"/>
        </w:rPr>
        <w:t xml:space="preserve">della società partecipata </w:t>
      </w:r>
      <w:proofErr w:type="spellStart"/>
      <w:r w:rsidR="00A63E6C" w:rsidRPr="00BA7C11">
        <w:rPr>
          <w:rFonts w:ascii="Verdana" w:hAnsi="Verdana"/>
          <w:b/>
          <w:sz w:val="20"/>
          <w:szCs w:val="20"/>
        </w:rPr>
        <w:t>Nuovenergie</w:t>
      </w:r>
      <w:proofErr w:type="spellEnd"/>
      <w:r w:rsidR="00A63E6C" w:rsidRPr="00BA7C11">
        <w:rPr>
          <w:rFonts w:ascii="Verdana" w:hAnsi="Verdana"/>
          <w:b/>
          <w:sz w:val="20"/>
          <w:szCs w:val="20"/>
        </w:rPr>
        <w:t xml:space="preserve"> </w:t>
      </w:r>
      <w:r w:rsidR="00F14E69" w:rsidRPr="00BA7C11">
        <w:rPr>
          <w:rFonts w:ascii="Verdana" w:hAnsi="Verdana"/>
          <w:b/>
          <w:sz w:val="20"/>
          <w:szCs w:val="20"/>
        </w:rPr>
        <w:t>S.</w:t>
      </w:r>
      <w:r w:rsidR="00A63E6C" w:rsidRPr="00BA7C11">
        <w:rPr>
          <w:rFonts w:ascii="Verdana" w:hAnsi="Verdana"/>
          <w:b/>
          <w:sz w:val="20"/>
          <w:szCs w:val="20"/>
        </w:rPr>
        <w:t>p</w:t>
      </w:r>
      <w:r w:rsidR="00F14E69" w:rsidRPr="00BA7C11">
        <w:rPr>
          <w:rFonts w:ascii="Verdana" w:hAnsi="Verdana"/>
          <w:b/>
          <w:sz w:val="20"/>
          <w:szCs w:val="20"/>
        </w:rPr>
        <w:t>.A</w:t>
      </w:r>
      <w:r w:rsidR="00F14E69" w:rsidRPr="00BA7C11">
        <w:rPr>
          <w:rFonts w:ascii="Verdana" w:hAnsi="Verdana"/>
          <w:sz w:val="20"/>
          <w:szCs w:val="20"/>
        </w:rPr>
        <w:t>.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>A tal fine</w:t>
      </w:r>
      <w:r w:rsidR="00DB1212" w:rsidRPr="00BA7C11">
        <w:rPr>
          <w:rFonts w:ascii="Verdana" w:hAnsi="Verdana"/>
          <w:sz w:val="20"/>
          <w:szCs w:val="20"/>
        </w:rPr>
        <w:t>,</w:t>
      </w:r>
      <w:r w:rsidR="00DB1212" w:rsidRPr="00BA7C11">
        <w:rPr>
          <w:rFonts w:ascii="Verdana" w:hAnsi="Verdana"/>
          <w:b/>
          <w:sz w:val="20"/>
          <w:szCs w:val="20"/>
        </w:rPr>
        <w:t xml:space="preserve"> ai sensi degli artt. 46 e 47 </w:t>
      </w:r>
      <w:proofErr w:type="gramStart"/>
      <w:r w:rsidR="00DB1212" w:rsidRPr="00BA7C11">
        <w:rPr>
          <w:rFonts w:ascii="Verdana" w:hAnsi="Verdana"/>
          <w:b/>
          <w:sz w:val="20"/>
          <w:szCs w:val="20"/>
        </w:rPr>
        <w:t>del  D.P.R.</w:t>
      </w:r>
      <w:proofErr w:type="gramEnd"/>
      <w:r w:rsidR="00DB1212" w:rsidRPr="00BA7C11">
        <w:rPr>
          <w:rFonts w:ascii="Verdana" w:hAnsi="Verdana"/>
          <w:b/>
          <w:sz w:val="20"/>
          <w:szCs w:val="20"/>
        </w:rPr>
        <w:t xml:space="preserve"> 445/2000,</w:t>
      </w:r>
      <w:r w:rsidRPr="00BA7C11">
        <w:rPr>
          <w:rFonts w:ascii="Verdana" w:hAnsi="Verdana"/>
          <w:sz w:val="20"/>
          <w:szCs w:val="20"/>
        </w:rPr>
        <w:t xml:space="preserve"> consapevole delle sanzioni penali previste </w:t>
      </w:r>
      <w:r w:rsidR="00DB1212" w:rsidRPr="00BA7C11">
        <w:rPr>
          <w:rFonts w:ascii="Verdana" w:hAnsi="Verdana"/>
          <w:sz w:val="20"/>
          <w:szCs w:val="20"/>
        </w:rPr>
        <w:t xml:space="preserve"> dagli artt. 75 e 76 del D.P.R. 445/2000, </w:t>
      </w:r>
      <w:r w:rsidRPr="00BA7C11">
        <w:rPr>
          <w:rFonts w:ascii="Verdana" w:hAnsi="Verdana"/>
          <w:sz w:val="20"/>
          <w:szCs w:val="20"/>
        </w:rPr>
        <w:t xml:space="preserve">in caso di dichiarazioni mendaci e falsità in atti, </w:t>
      </w:r>
      <w:r w:rsidR="00DB1212" w:rsidRPr="00BA7C11">
        <w:rPr>
          <w:rFonts w:ascii="Verdana" w:hAnsi="Verdana"/>
          <w:sz w:val="20"/>
          <w:szCs w:val="20"/>
        </w:rPr>
        <w:t xml:space="preserve">sotto la propria responsabilità 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center"/>
        <w:rPr>
          <w:rFonts w:ascii="Verdana" w:hAnsi="Verdana"/>
          <w:b/>
          <w:sz w:val="20"/>
          <w:szCs w:val="20"/>
        </w:rPr>
      </w:pPr>
      <w:r w:rsidRPr="00BA7C11">
        <w:rPr>
          <w:rFonts w:ascii="Verdana" w:hAnsi="Verdana"/>
          <w:b/>
          <w:sz w:val="20"/>
          <w:szCs w:val="20"/>
        </w:rPr>
        <w:t>DICHIARA</w:t>
      </w:r>
      <w:r w:rsidR="001E4EE6" w:rsidRPr="00BA7C11">
        <w:rPr>
          <w:rFonts w:ascii="Verdana" w:hAnsi="Verdana"/>
          <w:b/>
          <w:sz w:val="20"/>
          <w:szCs w:val="20"/>
        </w:rPr>
        <w:t>,</w:t>
      </w:r>
      <w:r w:rsidR="001E4EE6" w:rsidRPr="00BA7C11">
        <w:rPr>
          <w:rFonts w:ascii="Verdana" w:hAnsi="Verdana"/>
          <w:sz w:val="20"/>
          <w:szCs w:val="20"/>
        </w:rPr>
        <w:t xml:space="preserve"> </w:t>
      </w:r>
    </w:p>
    <w:p w:rsidR="00F14E69" w:rsidRPr="00BA7C11" w:rsidRDefault="00F14E69" w:rsidP="00F14E69">
      <w:pPr>
        <w:spacing w:line="360" w:lineRule="auto"/>
        <w:ind w:left="993"/>
        <w:jc w:val="center"/>
        <w:rPr>
          <w:rFonts w:ascii="Verdana" w:hAnsi="Verdana" w:cs="Arial"/>
          <w:bCs/>
          <w:i/>
          <w:color w:val="000000"/>
          <w:sz w:val="20"/>
          <w:szCs w:val="20"/>
        </w:rPr>
      </w:pPr>
      <w:r w:rsidRPr="00BA7C11">
        <w:rPr>
          <w:rFonts w:ascii="Verdana" w:hAnsi="Verdana" w:cs="Arial"/>
          <w:bCs/>
          <w:i/>
          <w:color w:val="000000"/>
          <w:sz w:val="20"/>
          <w:szCs w:val="20"/>
        </w:rPr>
        <w:t>(</w:t>
      </w:r>
      <w:proofErr w:type="gramStart"/>
      <w:r w:rsidRPr="00BA7C11">
        <w:rPr>
          <w:rFonts w:ascii="Verdana" w:hAnsi="Verdana" w:cs="Arial"/>
          <w:bCs/>
          <w:i/>
          <w:color w:val="000000"/>
          <w:sz w:val="20"/>
          <w:szCs w:val="20"/>
        </w:rPr>
        <w:t>barrare</w:t>
      </w:r>
      <w:proofErr w:type="gramEnd"/>
      <w:r w:rsidRPr="00BA7C11">
        <w:rPr>
          <w:rFonts w:ascii="Verdana" w:hAnsi="Verdana" w:cs="Arial"/>
          <w:bCs/>
          <w:i/>
          <w:color w:val="000000"/>
          <w:sz w:val="20"/>
          <w:szCs w:val="20"/>
        </w:rPr>
        <w:t xml:space="preserve"> le caselle d’interesse)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1276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5493801" wp14:editId="64F63E46">
                <wp:simplePos x="0" y="0"/>
                <wp:positionH relativeFrom="column">
                  <wp:posOffset>467995</wp:posOffset>
                </wp:positionH>
                <wp:positionV relativeFrom="paragraph">
                  <wp:posOffset>13970</wp:posOffset>
                </wp:positionV>
                <wp:extent cx="163195" cy="146050"/>
                <wp:effectExtent l="6985" t="12065" r="10795" b="1333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27AB1" id="Rettangolo 11" o:spid="_x0000_s1026" style="position:absolute;margin-left:36.85pt;margin-top:1.1pt;width:12.85pt;height:1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possedere i requisiti per la nomina a consigliere comunale, ovvero di essere elettore del Comune di __________________, di aver compiuto il 18° anno di età alla data della pubblicazione dell’avviso in oggetto e di non essere in alcuna delle condizioni di cui al Titolo III Capo II del </w:t>
      </w:r>
      <w:proofErr w:type="spellStart"/>
      <w:r w:rsidRPr="00BA7C11">
        <w:rPr>
          <w:rFonts w:ascii="Verdana" w:hAnsi="Verdana"/>
          <w:sz w:val="20"/>
          <w:szCs w:val="20"/>
        </w:rPr>
        <w:t>D.Lgs.</w:t>
      </w:r>
      <w:proofErr w:type="spellEnd"/>
      <w:r w:rsidRPr="00BA7C11">
        <w:rPr>
          <w:rFonts w:ascii="Verdana" w:hAnsi="Verdana"/>
          <w:sz w:val="20"/>
          <w:szCs w:val="20"/>
        </w:rPr>
        <w:t xml:space="preserve"> n. 267/2000, al D. </w:t>
      </w:r>
      <w:proofErr w:type="spellStart"/>
      <w:r w:rsidRPr="00BA7C11">
        <w:rPr>
          <w:rFonts w:ascii="Verdana" w:hAnsi="Verdana"/>
          <w:sz w:val="20"/>
          <w:szCs w:val="20"/>
        </w:rPr>
        <w:t>Lgs</w:t>
      </w:r>
      <w:proofErr w:type="spellEnd"/>
      <w:r w:rsidRPr="00BA7C11">
        <w:rPr>
          <w:rFonts w:ascii="Verdana" w:hAnsi="Verdana"/>
          <w:sz w:val="20"/>
          <w:szCs w:val="20"/>
        </w:rPr>
        <w:t xml:space="preserve">. n. 235/2012 e al D. </w:t>
      </w:r>
      <w:proofErr w:type="spellStart"/>
      <w:r w:rsidRPr="00BA7C11">
        <w:rPr>
          <w:rFonts w:ascii="Verdana" w:hAnsi="Verdana"/>
          <w:sz w:val="20"/>
          <w:szCs w:val="20"/>
        </w:rPr>
        <w:t>Lgs</w:t>
      </w:r>
      <w:proofErr w:type="spellEnd"/>
      <w:r w:rsidRPr="00BA7C11">
        <w:rPr>
          <w:rFonts w:ascii="Verdana" w:hAnsi="Verdana"/>
          <w:sz w:val="20"/>
          <w:szCs w:val="20"/>
        </w:rPr>
        <w:t>. n. 39/2013;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1276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C0014F" wp14:editId="41FF1388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1A65D" id="Rettangolo 10" o:spid="_x0000_s1026" style="position:absolute;margin-left:37.15pt;margin-top:1.1pt;width:12.85pt;height:11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FPIQ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possedere una competenza tecnica, giuridica o amministrativa adeguata alle specifiche caratteristiche della carica che deve essere ricoperta nonché agli obiettivi che il Comune si propone di raggiungere attraverso la partecipazione;</w:t>
      </w:r>
    </w:p>
    <w:p w:rsidR="001A3676" w:rsidRPr="00BA7C11" w:rsidRDefault="001A3676" w:rsidP="00F14E69">
      <w:pPr>
        <w:ind w:left="1276"/>
        <w:jc w:val="both"/>
        <w:rPr>
          <w:rFonts w:ascii="Verdana" w:hAnsi="Verdana"/>
          <w:sz w:val="20"/>
          <w:szCs w:val="20"/>
        </w:rPr>
      </w:pPr>
    </w:p>
    <w:p w:rsidR="001A3676" w:rsidRPr="00BA7C11" w:rsidRDefault="001A3676" w:rsidP="001A3676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9D2E75" wp14:editId="360C277B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201FC" id="Rettangolo 12" o:spid="_x0000_s1026" style="position:absolute;margin-left:37.15pt;margin-top:1.1pt;width:12.85pt;height:11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rJ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ALOjrJ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essere in possesso degli eventuali ulteriori requisiti stabiliti </w:t>
      </w:r>
      <w:r w:rsidR="00B5769A" w:rsidRPr="00BA7C11">
        <w:rPr>
          <w:rFonts w:ascii="Verdana" w:hAnsi="Verdana"/>
          <w:noProof/>
          <w:sz w:val="20"/>
          <w:szCs w:val="20"/>
          <w:lang w:eastAsia="it-IT"/>
        </w:rPr>
        <w:t>dallo Statuto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e/o dalla specifica normativa di riferimento in relazione alla carica da conferire e all’attività svolta dagli Enti, Aziende, Istituzioni, Fondazioni  e società di capitali costituite</w:t>
      </w:r>
      <w:r w:rsidR="00BA7C11">
        <w:rPr>
          <w:rFonts w:ascii="Verdana" w:hAnsi="Verdana"/>
          <w:noProof/>
          <w:sz w:val="20"/>
          <w:szCs w:val="20"/>
          <w:lang w:eastAsia="it-IT"/>
        </w:rPr>
        <w:t xml:space="preserve"> o partecipate dal Comune di Pero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460D8D" w:rsidRPr="00BA7C11" w:rsidRDefault="00460D8D" w:rsidP="001A3676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460D8D" w:rsidRPr="00BA7C11" w:rsidRDefault="00460D8D" w:rsidP="00460D8D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535F98" wp14:editId="18870FC1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1708B" id="Rettangolo 13" o:spid="_x0000_s1026" style="position:absolute;margin-left:37.15pt;margin-top:1.1pt;width:12.85pt;height:11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essere in possesso dei requisiti di onorabilità, professionalità e autonomia stabiliti con decreto del Presidente del Consiglio dei ministri, su proposta del Ministro dell'economia e delle finanze, previa intesa in Conferenza unificata ai sensi dell'articolo 9 del decreto legislativo 28 agosto 1997, n. 281. ai sensi dell’art.11 comma 1  del Lgs. 175/2016 (c.d. TUSP – Testo Unico  in materia di società a partecipazione pubblica). Resta fermo quanto disposto dall'articolo 12 del decreto legislativo 8 aprile 2013, n. 39, e dall'articolo 5, comma 9, del </w:t>
      </w:r>
      <w:r w:rsidRPr="00BA7C11">
        <w:rPr>
          <w:rFonts w:ascii="Verdana" w:hAnsi="Verdana"/>
          <w:noProof/>
          <w:sz w:val="20"/>
          <w:szCs w:val="20"/>
          <w:lang w:eastAsia="it-IT"/>
        </w:rPr>
        <w:lastRenderedPageBreak/>
        <w:t>decreto-legge 6 luglio 2012, n. 95, convertito, con modificazioni, dalla legge 7 agosto 2012, n. 135;</w:t>
      </w:r>
    </w:p>
    <w:p w:rsidR="00460D8D" w:rsidRPr="00BA7C11" w:rsidRDefault="00460D8D" w:rsidP="001A3676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A3676" w:rsidRPr="00BA7C11" w:rsidRDefault="001A3676" w:rsidP="00F14E69">
      <w:pPr>
        <w:ind w:left="1276"/>
        <w:jc w:val="both"/>
        <w:rPr>
          <w:rFonts w:ascii="Verdana" w:hAnsi="Verdana"/>
          <w:sz w:val="20"/>
          <w:szCs w:val="20"/>
        </w:rPr>
      </w:pPr>
    </w:p>
    <w:p w:rsidR="00CA34D1" w:rsidRPr="00BA7C11" w:rsidRDefault="00CA34D1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74282C" wp14:editId="5335D748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7F299" id="Rettangolo 14" o:spid="_x0000_s1026" style="position:absolute;margin-left:37.15pt;margin-top:1.1pt;width:12.85pt;height:11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aY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DfHaaY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in </w:t>
      </w:r>
      <w:r w:rsidR="00C9244E" w:rsidRPr="00BA7C11">
        <w:rPr>
          <w:rFonts w:ascii="Verdana" w:hAnsi="Verdana"/>
          <w:noProof/>
          <w:sz w:val="20"/>
          <w:szCs w:val="20"/>
          <w:lang w:eastAsia="it-IT"/>
        </w:rPr>
        <w:t>alcun</w:t>
      </w:r>
      <w:r w:rsidR="00E50A2A" w:rsidRPr="00BA7C11">
        <w:rPr>
          <w:rFonts w:ascii="Verdana" w:hAnsi="Verdana"/>
          <w:noProof/>
          <w:sz w:val="20"/>
          <w:szCs w:val="20"/>
          <w:lang w:eastAsia="it-IT"/>
        </w:rPr>
        <w:t>a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delle condizioni  di “Incandidabilità, ineleggibilità, incompatibilità” previste  dal Titolo III Capo II del D.Lgs. n. 267 del 18.08.2000  (c.d. TUEL);</w:t>
      </w:r>
    </w:p>
    <w:p w:rsidR="00CA34D1" w:rsidRPr="00BA7C11" w:rsidRDefault="00CA34D1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FE54D2" w:rsidRPr="00BA7C11" w:rsidRDefault="00FE54D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E4873E" wp14:editId="432553ED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8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3275A" id="Rettangolo 28" o:spid="_x0000_s1026" style="position:absolute;margin-left:37.15pt;margin-top:1.1pt;width:12.8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l7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ACl2l7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in </w:t>
      </w:r>
      <w:r w:rsidR="00C9244E" w:rsidRPr="00BA7C11">
        <w:rPr>
          <w:rFonts w:ascii="Verdana" w:hAnsi="Verdana"/>
          <w:noProof/>
          <w:sz w:val="20"/>
          <w:szCs w:val="20"/>
          <w:lang w:eastAsia="it-IT"/>
        </w:rPr>
        <w:t>alcuna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delle condizioni di “Inconferibilità ed Incompatibilità”  previste  dal D.Lgs. n. 39 dell’08.04.2013;</w:t>
      </w:r>
    </w:p>
    <w:p w:rsidR="00FE54D2" w:rsidRPr="00BA7C11" w:rsidRDefault="00FE54D2" w:rsidP="00FE54D2">
      <w:pPr>
        <w:ind w:left="1276"/>
        <w:jc w:val="center"/>
        <w:rPr>
          <w:rFonts w:ascii="Verdana" w:hAnsi="Verdana"/>
          <w:noProof/>
          <w:sz w:val="20"/>
          <w:szCs w:val="20"/>
          <w:lang w:eastAsia="it-IT"/>
        </w:rPr>
      </w:pPr>
    </w:p>
    <w:p w:rsidR="00FE54D2" w:rsidRPr="00BA7C11" w:rsidRDefault="00FE54D2" w:rsidP="00FE54D2">
      <w:pPr>
        <w:ind w:left="1276"/>
        <w:jc w:val="center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oppure</w:t>
      </w:r>
    </w:p>
    <w:p w:rsidR="00FE54D2" w:rsidRPr="00BA7C11" w:rsidRDefault="00FE54D2" w:rsidP="00FE54D2">
      <w:pPr>
        <w:ind w:left="1276"/>
        <w:jc w:val="center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(nel caso di sussistenza di cause di incompatibilità)</w:t>
      </w:r>
    </w:p>
    <w:p w:rsidR="00FE54D2" w:rsidRPr="00BA7C11" w:rsidRDefault="00FE54D2" w:rsidP="00FE54D2">
      <w:pPr>
        <w:ind w:left="1276"/>
        <w:jc w:val="center"/>
        <w:rPr>
          <w:rFonts w:ascii="Verdana" w:hAnsi="Verdana"/>
          <w:noProof/>
          <w:sz w:val="20"/>
          <w:szCs w:val="20"/>
          <w:lang w:eastAsia="it-IT"/>
        </w:rPr>
      </w:pPr>
    </w:p>
    <w:p w:rsidR="00FE54D2" w:rsidRPr="00BA7C11" w:rsidRDefault="00FE54D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11956D" wp14:editId="5F9E2068">
                <wp:simplePos x="0" y="0"/>
                <wp:positionH relativeFrom="column">
                  <wp:posOffset>461010</wp:posOffset>
                </wp:positionH>
                <wp:positionV relativeFrom="paragraph">
                  <wp:posOffset>1629</wp:posOffset>
                </wp:positionV>
                <wp:extent cx="163195" cy="146050"/>
                <wp:effectExtent l="0" t="0" r="27305" b="25400"/>
                <wp:wrapNone/>
                <wp:docPr id="29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31AC8" id="Rettangolo 29" o:spid="_x0000_s1026" style="position:absolute;margin-left:36.3pt;margin-top:.15pt;width:12.8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zV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"/>
            </w:pict>
          </mc:Fallback>
        </mc:AlternateContent>
      </w:r>
      <w:r w:rsidRPr="00BA7C11">
        <w:rPr>
          <w:rFonts w:ascii="Verdana" w:hAnsi="Verdana"/>
          <w:noProof/>
          <w:sz w:val="20"/>
          <w:szCs w:val="20"/>
          <w:lang w:eastAsia="it-IT"/>
        </w:rPr>
        <w:t>di trovarsi nella condizione di sussistenza delle seguenti cause di incompatibilità:</w:t>
      </w:r>
    </w:p>
    <w:p w:rsidR="00FE54D2" w:rsidRPr="00BA7C11" w:rsidRDefault="00FE54D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_____________________________________________________________________________</w:t>
      </w:r>
      <w:r w:rsidR="00217150" w:rsidRPr="00BA7C11">
        <w:rPr>
          <w:rFonts w:ascii="Verdana" w:hAnsi="Verdana"/>
          <w:noProof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</w:t>
      </w:r>
    </w:p>
    <w:p w:rsidR="00FE54D2" w:rsidRPr="00BA7C11" w:rsidRDefault="00217150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4E1D42" wp14:editId="5FC540E5">
                <wp:simplePos x="0" y="0"/>
                <wp:positionH relativeFrom="column">
                  <wp:posOffset>469900</wp:posOffset>
                </wp:positionH>
                <wp:positionV relativeFrom="paragraph">
                  <wp:posOffset>137602</wp:posOffset>
                </wp:positionV>
                <wp:extent cx="163195" cy="146050"/>
                <wp:effectExtent l="0" t="0" r="27305" b="25400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D481D" id="Rettangolo 30" o:spid="_x0000_s1026" style="position:absolute;margin-left:37pt;margin-top:10.85pt;width:12.8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uGIgIAAD4EAAAOAAAAZHJzL2Uyb0RvYy54bWysU1Fv0zAQfkfiP1h+p0m6tqx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"/>
            </w:pict>
          </mc:Fallback>
        </mc:AlternateContent>
      </w:r>
    </w:p>
    <w:p w:rsidR="00FE54D2" w:rsidRPr="00BA7C11" w:rsidRDefault="00FE54D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di impegnarsi a sanare le cause di incompatibilità citate entro 15 giorni dalla nomina a pena dell’automatica decadenza.</w:t>
      </w:r>
    </w:p>
    <w:p w:rsidR="001C5DF2" w:rsidRPr="00BA7C11" w:rsidRDefault="001C5DF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C5DF2" w:rsidRPr="00BA7C11" w:rsidRDefault="001C5DF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C5DF2" w:rsidRPr="00BA7C11" w:rsidRDefault="001C5DF2" w:rsidP="00FE54D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C5DF2" w:rsidRPr="00BA7C11" w:rsidRDefault="001C5DF2" w:rsidP="001C5DF2">
      <w:pPr>
        <w:pStyle w:val="Default"/>
        <w:jc w:val="center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b/>
          <w:bCs/>
          <w:sz w:val="20"/>
          <w:szCs w:val="20"/>
        </w:rPr>
        <w:t xml:space="preserve">                </w:t>
      </w:r>
      <w:proofErr w:type="gramStart"/>
      <w:r w:rsidRPr="00BA7C11">
        <w:rPr>
          <w:rFonts w:ascii="Verdana" w:hAnsi="Verdana"/>
          <w:b/>
          <w:bCs/>
          <w:sz w:val="20"/>
          <w:szCs w:val="20"/>
        </w:rPr>
        <w:t>DICHIARA,INOLTRE</w:t>
      </w:r>
      <w:proofErr w:type="gramEnd"/>
      <w:r w:rsidRPr="00BA7C11">
        <w:rPr>
          <w:rFonts w:ascii="Verdana" w:hAnsi="Verdana"/>
          <w:b/>
          <w:bCs/>
          <w:sz w:val="20"/>
          <w:szCs w:val="20"/>
        </w:rPr>
        <w:t>:</w:t>
      </w:r>
    </w:p>
    <w:p w:rsidR="001C5DF2" w:rsidRPr="00BA7C11" w:rsidRDefault="001C5DF2" w:rsidP="001C5DF2">
      <w:pPr>
        <w:ind w:left="1276"/>
        <w:jc w:val="center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i/>
          <w:iCs/>
          <w:sz w:val="20"/>
          <w:szCs w:val="20"/>
        </w:rPr>
        <w:t>(</w:t>
      </w:r>
      <w:proofErr w:type="gramStart"/>
      <w:r w:rsidRPr="00BA7C11">
        <w:rPr>
          <w:rFonts w:ascii="Verdana" w:hAnsi="Verdana"/>
          <w:i/>
          <w:iCs/>
          <w:sz w:val="20"/>
          <w:szCs w:val="20"/>
        </w:rPr>
        <w:t>barrare</w:t>
      </w:r>
      <w:proofErr w:type="gramEnd"/>
      <w:r w:rsidRPr="00BA7C11">
        <w:rPr>
          <w:rFonts w:ascii="Verdana" w:hAnsi="Verdana"/>
          <w:i/>
          <w:iCs/>
          <w:sz w:val="20"/>
          <w:szCs w:val="20"/>
        </w:rPr>
        <w:t xml:space="preserve"> le caselle d’interesse)</w:t>
      </w:r>
    </w:p>
    <w:p w:rsidR="00FE54D2" w:rsidRPr="00BA7C11" w:rsidRDefault="00FE54D2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CA34D1" w:rsidRPr="00BA7C11" w:rsidRDefault="00CA34D1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577BD1" wp14:editId="1035C69D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51C24" id="Rettangolo 16" o:spid="_x0000_s1026" style="position:absolute;margin-left:37.15pt;margin-top:1.1pt;width:12.85pt;height:1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0e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CsAv0e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>non trovarsi in</w:t>
      </w:r>
      <w:r w:rsidR="00E31BCB" w:rsidRPr="00BA7C11">
        <w:rPr>
          <w:rFonts w:ascii="Verdana" w:hAnsi="Verdana"/>
          <w:noProof/>
          <w:sz w:val="20"/>
          <w:szCs w:val="20"/>
          <w:lang w:eastAsia="it-IT"/>
        </w:rPr>
        <w:t xml:space="preserve"> </w:t>
      </w:r>
      <w:r w:rsidR="00C9244E" w:rsidRPr="00BA7C11">
        <w:rPr>
          <w:rFonts w:ascii="Verdana" w:hAnsi="Verdana"/>
          <w:noProof/>
          <w:sz w:val="20"/>
          <w:szCs w:val="20"/>
          <w:lang w:eastAsia="it-IT"/>
        </w:rPr>
        <w:t>alcuna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delle condizioni di Inconferibilità previste dall’art. 11 comma 8 del D.Lgs. 175 del 19 agosto 2016</w:t>
      </w:r>
      <w:r w:rsidR="00B84B5B" w:rsidRPr="00BA7C11">
        <w:rPr>
          <w:rFonts w:ascii="Verdana" w:hAnsi="Verdana"/>
          <w:noProof/>
          <w:sz w:val="20"/>
          <w:szCs w:val="20"/>
          <w:lang w:eastAsia="it-IT"/>
        </w:rPr>
        <w:t xml:space="preserve"> (c.d. TUSP)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CA34D1" w:rsidRPr="00BA7C11" w:rsidRDefault="00CA34D1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CA34D1" w:rsidRPr="00BA7C11" w:rsidRDefault="00CA34D1" w:rsidP="00CA34D1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1125A9" wp14:editId="7EDEC02C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A1C12" id="Rettangolo 17" o:spid="_x0000_s1026" style="position:absolute;margin-left:37.15pt;margin-top:1.1pt;width:12.85pt;height:11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in </w:t>
      </w:r>
      <w:r w:rsidR="00C9244E" w:rsidRPr="00BA7C11">
        <w:rPr>
          <w:rFonts w:ascii="Verdana" w:hAnsi="Verdana"/>
          <w:noProof/>
          <w:sz w:val="20"/>
          <w:szCs w:val="20"/>
          <w:lang w:eastAsia="it-IT"/>
        </w:rPr>
        <w:t>alcuna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delle condizioni di Inc</w:t>
      </w:r>
      <w:r w:rsidR="0067231E" w:rsidRPr="00BA7C11">
        <w:rPr>
          <w:rFonts w:ascii="Verdana" w:hAnsi="Verdana"/>
          <w:noProof/>
          <w:sz w:val="20"/>
          <w:szCs w:val="20"/>
          <w:lang w:eastAsia="it-IT"/>
        </w:rPr>
        <w:t>andiddabilità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 di cui all’art.10 del D.Lgs. 235 del 31.12.2012;</w:t>
      </w:r>
    </w:p>
    <w:p w:rsidR="00CA34D1" w:rsidRPr="00BA7C11" w:rsidRDefault="00CA34D1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7F5AE2" wp14:editId="2ACE7688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EEEEA" id="Rettangolo 18" o:spid="_x0000_s1026" style="position:absolute;margin-left:37.15pt;margin-top:1.1pt;width:12.85pt;height:1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p47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B3Up47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>non avere rapporti di parentela e/o affinità con il Sindaco, con gli assessori in carica e con i consiglieri comunali, nonché con i loro parenti e/o affini entro il quarto grado;</w:t>
      </w: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A5FE7F" wp14:editId="742125BA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EE9ED" id="Rettangolo 19" o:spid="_x0000_s1026" style="position:absolute;margin-left:37.15pt;margin-top:1.1pt;width:12.85pt;height:1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uV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DuXguV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</w:t>
      </w:r>
      <w:r w:rsidRPr="00BA7C11">
        <w:rPr>
          <w:rFonts w:ascii="Verdana" w:hAnsi="Verdana"/>
          <w:sz w:val="20"/>
          <w:szCs w:val="20"/>
        </w:rPr>
        <w:t>in stato di conflitto di interessi rispetto all’Ente, Azienda, Istituzione, Fondazione, Società nel quale rappresenta il Comune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B1375F" wp14:editId="47A61971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5F32F" id="Rettangolo 20" o:spid="_x0000_s1026" style="position:absolute;margin-left:37.15pt;margin-top:1.1pt;width:12.85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JYP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AN4JYP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</w:t>
      </w:r>
      <w:r w:rsidR="00FC5D88" w:rsidRPr="00BA7C11">
        <w:rPr>
          <w:rFonts w:ascii="Verdana" w:hAnsi="Verdana"/>
          <w:noProof/>
          <w:sz w:val="20"/>
          <w:szCs w:val="20"/>
          <w:lang w:eastAsia="it-IT"/>
        </w:rPr>
        <w:t>in</w:t>
      </w:r>
      <w:r w:rsidR="00694E87" w:rsidRPr="00BA7C11">
        <w:rPr>
          <w:rFonts w:ascii="Verdana" w:hAnsi="Verdana"/>
          <w:noProof/>
          <w:sz w:val="20"/>
          <w:szCs w:val="20"/>
          <w:lang w:eastAsia="it-IT"/>
        </w:rPr>
        <w:t xml:space="preserve"> alc</w:t>
      </w:r>
      <w:r w:rsidR="00FC5D88" w:rsidRPr="00BA7C11">
        <w:rPr>
          <w:rFonts w:ascii="Verdana" w:hAnsi="Verdana"/>
          <w:noProof/>
          <w:sz w:val="20"/>
          <w:szCs w:val="20"/>
          <w:lang w:eastAsia="it-IT"/>
        </w:rPr>
        <w:t>una delle situazioni disciplinate dall’art. 2382 del codice civile, e, cioè, non essere interdetto, inabilitato, fallito o essere stato condannato ad una pena che comporta  l’interdizione, anche temporanea, dai pubblici uffici o l’incapacità ad esercitare uffici direttivi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952C27" w:rsidRPr="00BA7C11" w:rsidRDefault="00952C27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4E0868" w:rsidRPr="00BA7C11" w:rsidRDefault="004E0868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9B841" wp14:editId="03FE8B08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01AE9" id="Rettangolo 21" o:spid="_x0000_s1026" style="position:absolute;margin-left:37.15pt;margin-top:1.1pt;width:12.8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CU7AOh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trovarsi </w:t>
      </w:r>
      <w:r w:rsidR="00860D1D" w:rsidRPr="00BA7C11">
        <w:rPr>
          <w:rFonts w:ascii="Verdana" w:hAnsi="Verdana"/>
          <w:noProof/>
          <w:sz w:val="20"/>
          <w:szCs w:val="20"/>
          <w:lang w:eastAsia="it-IT"/>
        </w:rPr>
        <w:t>in rapporto di impiego, consulenza o incarico con l’Ente, Azienda, Istituzione, Fondazione, Società  presso cui dovrebbe essere nominato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102402" w:rsidRPr="00BA7C11" w:rsidRDefault="00102402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85738" wp14:editId="41A6EAB7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70262" id="Rettangolo 22" o:spid="_x0000_s1026" style="position:absolute;margin-left:37.15pt;margin-top:1.1pt;width:12.8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>non avere  li</w:t>
      </w:r>
      <w:r w:rsidR="00843808">
        <w:rPr>
          <w:rFonts w:ascii="Verdana" w:hAnsi="Verdana"/>
          <w:noProof/>
          <w:sz w:val="20"/>
          <w:szCs w:val="20"/>
          <w:lang w:eastAsia="it-IT"/>
        </w:rPr>
        <w:t>ti pendenti con il Comune di Pero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 ovvero con l’Ente, Azienda, Istituzione, Fondazione, Società presso cui dovrebbe essere nominato;</w:t>
      </w: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87537C" wp14:editId="519A9031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3FA9D" id="Rettangolo 23" o:spid="_x0000_s1026" style="position:absolute;margin-left:37.15pt;margin-top:1.1pt;width:12.8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avere ricoperto nei cinque anni precedenti incarichi analoghi presso enti, istituzioni, aziende, società a totale o parziale capitale pubblico, abbia registrato, per tre esercizi consecutivi, un progressivo peggioramento dei conti </w:t>
      </w:r>
      <w:r w:rsidRPr="00BA7C11">
        <w:rPr>
          <w:rFonts w:ascii="Verdana" w:hAnsi="Verdana"/>
          <w:noProof/>
          <w:sz w:val="20"/>
          <w:szCs w:val="20"/>
          <w:lang w:eastAsia="it-IT"/>
        </w:rPr>
        <w:lastRenderedPageBreak/>
        <w:t>per ragioni riferibili a non necessitate scelte gestionali, ai sensi dell’art. 1, comma 734, della legge 27 dicembre 2006, n. 296;</w:t>
      </w: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A80F7" wp14:editId="0F52636B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37889" id="Rettangolo 24" o:spid="_x0000_s1026" style="position:absolute;margin-left:37.15pt;margin-top:1.1pt;width:12.8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</w:t>
      </w:r>
      <w:r w:rsidR="009E36EC" w:rsidRPr="00BA7C11">
        <w:rPr>
          <w:rFonts w:ascii="Verdana" w:hAnsi="Verdana"/>
          <w:noProof/>
          <w:sz w:val="20"/>
          <w:szCs w:val="20"/>
          <w:lang w:eastAsia="it-IT"/>
        </w:rPr>
        <w:t>essere collocato in quiescenza, ai sensi dell’art. 5, comma 9, del D.L. n. 95/2012 convertito con modificazioni dalla L. 7 agosto 2012, n. 135, ferma restando la consentita facoltà dell’Amministrazione di attribuire l’incarico a titolo  gratuito</w:t>
      </w:r>
      <w:r w:rsidRPr="00BA7C11">
        <w:rPr>
          <w:rFonts w:ascii="Verdana" w:hAnsi="Verdana"/>
          <w:noProof/>
          <w:sz w:val="20"/>
          <w:szCs w:val="20"/>
          <w:lang w:eastAsia="it-IT"/>
        </w:rPr>
        <w:t>;</w:t>
      </w:r>
    </w:p>
    <w:p w:rsidR="00102402" w:rsidRPr="00BA7C11" w:rsidRDefault="00102402" w:rsidP="00102402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102402" w:rsidRPr="00BA7C11" w:rsidRDefault="00102402" w:rsidP="00AA3FB5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CB19F" wp14:editId="6FF711FA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D32FF" id="Rettangolo 25" o:spid="_x0000_s1026" style="position:absolute;margin-left:37.15pt;margin-top:1.1pt;width:12.8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"/>
            </w:pict>
          </mc:Fallback>
        </mc:AlternateContent>
      </w:r>
      <w:r w:rsidRPr="00BA7C11">
        <w:rPr>
          <w:rFonts w:ascii="Verdana" w:hAnsi="Verdana"/>
          <w:sz w:val="20"/>
          <w:szCs w:val="20"/>
        </w:rPr>
        <w:t xml:space="preserve">di 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non 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 xml:space="preserve">essere stato nei due anni precedenti </w:t>
      </w:r>
      <w:r w:rsidR="002244AB" w:rsidRPr="00BA7C11">
        <w:rPr>
          <w:rFonts w:ascii="Verdana" w:hAnsi="Verdana"/>
          <w:noProof/>
          <w:sz w:val="20"/>
          <w:szCs w:val="20"/>
          <w:lang w:eastAsia="it-IT"/>
        </w:rPr>
        <w:t>la pubblicazione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 xml:space="preserve"> del presente avviso componenti della giunta o del consiglio del </w:t>
      </w:r>
      <w:r w:rsidR="005E7425" w:rsidRPr="00BA7C11">
        <w:rPr>
          <w:rFonts w:ascii="Verdana" w:hAnsi="Verdana"/>
          <w:noProof/>
          <w:sz w:val="20"/>
          <w:szCs w:val="20"/>
          <w:lang w:eastAsia="it-IT"/>
        </w:rPr>
        <w:t>C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 xml:space="preserve">omune di </w:t>
      </w:r>
      <w:r w:rsidR="00843808">
        <w:rPr>
          <w:rFonts w:ascii="Verdana" w:hAnsi="Verdana"/>
          <w:noProof/>
          <w:sz w:val="20"/>
          <w:szCs w:val="20"/>
          <w:lang w:eastAsia="it-IT"/>
        </w:rPr>
        <w:t xml:space="preserve">Pero 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>che conferisce l'incarico,</w:t>
      </w:r>
      <w:r w:rsidR="00D2421D">
        <w:rPr>
          <w:rFonts w:ascii="Verdana" w:hAnsi="Verdana"/>
          <w:noProof/>
          <w:sz w:val="20"/>
          <w:szCs w:val="20"/>
          <w:lang w:eastAsia="it-IT"/>
        </w:rPr>
        <w:t xml:space="preserve"> </w:t>
      </w:r>
      <w:bookmarkStart w:id="0" w:name="_GoBack"/>
      <w:bookmarkEnd w:id="0"/>
      <w:r w:rsidR="00AA3FB5" w:rsidRPr="00BA7C11">
        <w:rPr>
          <w:rFonts w:ascii="Verdana" w:hAnsi="Verdana"/>
          <w:noProof/>
          <w:sz w:val="20"/>
          <w:szCs w:val="20"/>
          <w:lang w:eastAsia="it-IT"/>
        </w:rPr>
        <w:t>ovvero di non avere fatto parte</w:t>
      </w:r>
      <w:r w:rsidR="009E18EF" w:rsidRPr="00BA7C11">
        <w:rPr>
          <w:rFonts w:ascii="Verdana" w:hAnsi="Verdana"/>
          <w:noProof/>
          <w:sz w:val="20"/>
          <w:szCs w:val="20"/>
          <w:lang w:eastAsia="it-IT"/>
        </w:rPr>
        <w:t>,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 xml:space="preserve"> </w:t>
      </w:r>
      <w:r w:rsidR="009E18EF" w:rsidRPr="00BA7C11">
        <w:rPr>
          <w:rFonts w:ascii="Verdana" w:hAnsi="Verdana"/>
          <w:noProof/>
          <w:sz w:val="20"/>
          <w:szCs w:val="20"/>
          <w:lang w:eastAsia="it-IT"/>
        </w:rPr>
        <w:t>nell'anno precedente</w:t>
      </w:r>
      <w:r w:rsidR="009E18EF" w:rsidRPr="00BA7C11">
        <w:rPr>
          <w:rFonts w:ascii="Verdana" w:hAnsi="Verdana"/>
          <w:sz w:val="20"/>
          <w:szCs w:val="20"/>
        </w:rPr>
        <w:t xml:space="preserve"> </w:t>
      </w:r>
      <w:r w:rsidR="002244AB" w:rsidRPr="00BA7C11">
        <w:rPr>
          <w:rFonts w:ascii="Verdana" w:hAnsi="Verdana"/>
          <w:noProof/>
          <w:sz w:val="20"/>
          <w:szCs w:val="20"/>
          <w:lang w:eastAsia="it-IT"/>
        </w:rPr>
        <w:t>la pubblicazione</w:t>
      </w:r>
      <w:r w:rsidR="009E18EF" w:rsidRPr="00BA7C11">
        <w:rPr>
          <w:rFonts w:ascii="Verdana" w:hAnsi="Verdana"/>
          <w:noProof/>
          <w:sz w:val="20"/>
          <w:szCs w:val="20"/>
          <w:lang w:eastAsia="it-IT"/>
        </w:rPr>
        <w:t xml:space="preserve"> del presente avviso, </w:t>
      </w:r>
      <w:r w:rsidR="00AA3FB5" w:rsidRPr="00BA7C11">
        <w:rPr>
          <w:rFonts w:ascii="Verdana" w:hAnsi="Verdana"/>
          <w:noProof/>
          <w:sz w:val="20"/>
          <w:szCs w:val="20"/>
          <w:lang w:eastAsia="it-IT"/>
        </w:rPr>
        <w:t>della giunta o del consiglio di una provincia, di un comune con popolazione superiore ai 15.000 abitanti o di una forma associativa tra comuni avente la medesima popolazione, della Regione Lombardia, nonché di non essere stato presidente o amministratore delegato di enti di diritto privato in controllo pubblico da parte di province, comuni e loro forme associative della Regione Lombardia;</w:t>
      </w:r>
    </w:p>
    <w:p w:rsidR="00102402" w:rsidRPr="00BA7C11" w:rsidRDefault="00102402" w:rsidP="004E0868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CA34D1" w:rsidRPr="00BA7C11" w:rsidRDefault="00CA34D1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B157F3" w:rsidRPr="00BA7C11" w:rsidRDefault="00B157F3" w:rsidP="00B157F3">
      <w:pPr>
        <w:ind w:left="1276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6E1740" wp14:editId="397EBE87">
                <wp:simplePos x="0" y="0"/>
                <wp:positionH relativeFrom="column">
                  <wp:posOffset>471805</wp:posOffset>
                </wp:positionH>
                <wp:positionV relativeFrom="paragraph">
                  <wp:posOffset>13970</wp:posOffset>
                </wp:positionV>
                <wp:extent cx="163195" cy="146050"/>
                <wp:effectExtent l="10795" t="10795" r="6985" b="5080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B48C8" id="Rettangolo 27" o:spid="_x0000_s1026" style="position:absolute;margin-left:37.15pt;margin-top:1.1pt;width:12.8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"/>
            </w:pict>
          </mc:Fallback>
        </mc:AlternateContent>
      </w: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</w:t>
      </w:r>
      <w:r w:rsidRPr="00BA7C11">
        <w:rPr>
          <w:rFonts w:ascii="Verdana" w:hAnsi="Verdana"/>
          <w:noProof/>
          <w:sz w:val="20"/>
          <w:szCs w:val="20"/>
          <w:lang w:eastAsia="it-IT"/>
        </w:rPr>
        <w:t>non avere ricoperto incarichi identici nei medesimi enti, aziende, Fondazioni o istituzioni per due mandati legislativi o statutari completi consecutivi immediatamente precedenti quello a cui la nomina si riferisce; è possibile un terzo mandato nei casi in cui ragioni di continuità aziendale ed esigenze di salvaguardia economico-patrimoniale della società lo richiedano. Delle stesse deve essere data evidenza nell’atto di nomina;</w:t>
      </w:r>
    </w:p>
    <w:p w:rsidR="00B157F3" w:rsidRPr="00BA7C11" w:rsidRDefault="00B157F3" w:rsidP="00B157F3">
      <w:pPr>
        <w:ind w:left="993"/>
        <w:jc w:val="both"/>
        <w:rPr>
          <w:rFonts w:ascii="Verdana" w:hAnsi="Verdana"/>
          <w:sz w:val="20"/>
          <w:szCs w:val="20"/>
        </w:rPr>
      </w:pPr>
    </w:p>
    <w:p w:rsidR="00B157F3" w:rsidRPr="00BA7C11" w:rsidRDefault="00B157F3" w:rsidP="00B157F3">
      <w:pPr>
        <w:ind w:left="993"/>
        <w:jc w:val="center"/>
        <w:rPr>
          <w:rFonts w:ascii="Verdana" w:hAnsi="Verdana"/>
          <w:i/>
          <w:sz w:val="20"/>
          <w:szCs w:val="20"/>
          <w:u w:val="single"/>
        </w:rPr>
      </w:pPr>
      <w:proofErr w:type="gramStart"/>
      <w:r w:rsidRPr="00BA7C11">
        <w:rPr>
          <w:rFonts w:ascii="Verdana" w:hAnsi="Verdana"/>
          <w:i/>
          <w:sz w:val="20"/>
          <w:szCs w:val="20"/>
          <w:u w:val="single"/>
        </w:rPr>
        <w:t>ovvero</w:t>
      </w:r>
      <w:proofErr w:type="gramEnd"/>
    </w:p>
    <w:p w:rsidR="00B157F3" w:rsidRPr="00BA7C11" w:rsidRDefault="00B157F3" w:rsidP="00B157F3">
      <w:pPr>
        <w:ind w:left="993"/>
        <w:jc w:val="center"/>
        <w:rPr>
          <w:rFonts w:ascii="Verdana" w:hAnsi="Verdana"/>
          <w:i/>
          <w:sz w:val="20"/>
          <w:szCs w:val="20"/>
          <w:u w:val="single"/>
        </w:rPr>
      </w:pPr>
    </w:p>
    <w:p w:rsidR="00B157F3" w:rsidRPr="00BA7C11" w:rsidRDefault="00B157F3" w:rsidP="00B157F3">
      <w:pPr>
        <w:ind w:left="1276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60176F" wp14:editId="576FE7B9">
                <wp:simplePos x="0" y="0"/>
                <wp:positionH relativeFrom="column">
                  <wp:posOffset>480060</wp:posOffset>
                </wp:positionH>
                <wp:positionV relativeFrom="paragraph">
                  <wp:posOffset>8890</wp:posOffset>
                </wp:positionV>
                <wp:extent cx="163195" cy="146050"/>
                <wp:effectExtent l="9525" t="5715" r="8255" b="1016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2A885" id="Rettangolo 8" o:spid="_x0000_s1026" style="position:absolute;margin-left:37.8pt;margin-top:.7pt;width:12.8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"/>
            </w:pict>
          </mc:Fallback>
        </mc:AlternateContent>
      </w:r>
      <w:r w:rsidRPr="00BA7C11">
        <w:rPr>
          <w:rFonts w:ascii="Verdana" w:hAnsi="Verdana"/>
          <w:sz w:val="20"/>
          <w:szCs w:val="20"/>
        </w:rPr>
        <w:t xml:space="preserve">di aver ricoperto incarichi identici nei medesimi enti, aziende, Fondazioni o istituzioni per due mandati legislativi o statutari  completi consecutivi immediatamente precedenti quello a cui la nomina si riferisce, demandando a quanto previsto nell’art. 5, comma 5, </w:t>
      </w:r>
      <w:proofErr w:type="spellStart"/>
      <w:r w:rsidRPr="00BA7C11">
        <w:rPr>
          <w:rFonts w:ascii="Verdana" w:hAnsi="Verdana"/>
          <w:sz w:val="20"/>
          <w:szCs w:val="20"/>
        </w:rPr>
        <w:t>lett</w:t>
      </w:r>
      <w:proofErr w:type="spellEnd"/>
      <w:r w:rsidRPr="00BA7C11">
        <w:rPr>
          <w:rFonts w:ascii="Verdana" w:hAnsi="Verdana"/>
          <w:sz w:val="20"/>
          <w:szCs w:val="20"/>
        </w:rPr>
        <w:t>. c), secondo periodo degli “INDIRIZZI PER LA NOMINA, LA DESIGNAZIONE E LA REVOCA DEI RAPPRESENTANTI DEL COMUNE PRESSO ENTI, AZIENDE, ISTITUZIONI, FONDAZIONI, SOCIETÀ DI CAPITALI COSTITUITE O PARTECIPATE DAL COMUNE”, di cui alla deliberazione di Consiglio Comunale n. 72 del  17/11/2021;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>Altresì,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b/>
          <w:sz w:val="20"/>
          <w:szCs w:val="20"/>
        </w:rPr>
      </w:pPr>
    </w:p>
    <w:p w:rsidR="00F14E69" w:rsidRPr="00BA7C11" w:rsidRDefault="00F14E69" w:rsidP="00F14E69">
      <w:pPr>
        <w:ind w:left="993"/>
        <w:jc w:val="center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b/>
          <w:sz w:val="20"/>
          <w:szCs w:val="20"/>
        </w:rPr>
        <w:t>DICHIARA</w:t>
      </w:r>
      <w:r w:rsidRPr="00BA7C11">
        <w:rPr>
          <w:rFonts w:ascii="Verdana" w:hAnsi="Verdana"/>
          <w:sz w:val="20"/>
          <w:szCs w:val="20"/>
        </w:rPr>
        <w:t xml:space="preserve"> </w:t>
      </w:r>
    </w:p>
    <w:p w:rsidR="00F14E69" w:rsidRPr="00BA7C11" w:rsidRDefault="00F14E69" w:rsidP="00F14E69">
      <w:pPr>
        <w:ind w:left="993"/>
        <w:jc w:val="center"/>
        <w:rPr>
          <w:rFonts w:ascii="Verdana" w:hAnsi="Verdana"/>
          <w:sz w:val="20"/>
          <w:szCs w:val="20"/>
        </w:rPr>
      </w:pPr>
    </w:p>
    <w:p w:rsidR="00F14E69" w:rsidRPr="00BA7C11" w:rsidRDefault="00F14E69" w:rsidP="00244BE3">
      <w:pPr>
        <w:numPr>
          <w:ilvl w:val="0"/>
          <w:numId w:val="13"/>
        </w:numPr>
        <w:spacing w:line="276" w:lineRule="auto"/>
        <w:ind w:left="1418" w:hanging="425"/>
        <w:jc w:val="both"/>
        <w:rPr>
          <w:rFonts w:ascii="Verdana" w:hAnsi="Verdana"/>
          <w:sz w:val="20"/>
          <w:szCs w:val="20"/>
        </w:rPr>
      </w:pP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impegnarsi, senza riserva alcuna, nel caso di conferimento, ad espletare l’incarico secondo tutte le condizioni, modalità, prescrizioni, clausole e quant’altro, previste dalle norme in materia;</w:t>
      </w:r>
    </w:p>
    <w:p w:rsidR="00F14E69" w:rsidRDefault="00F14E69" w:rsidP="008C7AD2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BA7C11">
        <w:rPr>
          <w:rFonts w:ascii="Verdana" w:hAnsi="Verdana"/>
          <w:sz w:val="20"/>
          <w:szCs w:val="20"/>
        </w:rPr>
        <w:t>di</w:t>
      </w:r>
      <w:proofErr w:type="gramEnd"/>
      <w:r w:rsidRPr="00BA7C11">
        <w:rPr>
          <w:rFonts w:ascii="Verdana" w:hAnsi="Verdana"/>
          <w:sz w:val="20"/>
          <w:szCs w:val="20"/>
        </w:rPr>
        <w:t xml:space="preserve"> essere informato</w:t>
      </w:r>
      <w:r w:rsidR="008C7AD2" w:rsidRPr="00BA7C11">
        <w:rPr>
          <w:rFonts w:ascii="Verdana" w:hAnsi="Verdana"/>
          <w:sz w:val="20"/>
          <w:szCs w:val="20"/>
        </w:rPr>
        <w:t xml:space="preserve"> che</w:t>
      </w:r>
      <w:r w:rsidRPr="00BA7C11">
        <w:rPr>
          <w:rFonts w:ascii="Verdana" w:hAnsi="Verdana"/>
          <w:sz w:val="20"/>
          <w:szCs w:val="20"/>
        </w:rPr>
        <w:t xml:space="preserve">, </w:t>
      </w:r>
      <w:r w:rsidR="008C7AD2" w:rsidRPr="00BA7C11">
        <w:rPr>
          <w:rFonts w:ascii="Verdana" w:hAnsi="Verdana"/>
          <w:sz w:val="20"/>
          <w:szCs w:val="20"/>
        </w:rPr>
        <w:t xml:space="preserve">ai sensi dell’art.13 del Regolamento UE 679/2016 (GDPR) e per quanto ancora applicabile del </w:t>
      </w:r>
      <w:proofErr w:type="spellStart"/>
      <w:r w:rsidR="008C7AD2" w:rsidRPr="00BA7C11">
        <w:rPr>
          <w:rFonts w:ascii="Verdana" w:hAnsi="Verdana"/>
          <w:sz w:val="20"/>
          <w:szCs w:val="20"/>
        </w:rPr>
        <w:t>D.Lgs</w:t>
      </w:r>
      <w:proofErr w:type="spellEnd"/>
      <w:r w:rsidR="008C7AD2" w:rsidRPr="00BA7C11">
        <w:rPr>
          <w:rFonts w:ascii="Verdana" w:hAnsi="Verdana"/>
          <w:sz w:val="20"/>
          <w:szCs w:val="20"/>
        </w:rPr>
        <w:t xml:space="preserve"> 30/9/2003 n.196,</w:t>
      </w:r>
      <w:r w:rsidR="00244BE3" w:rsidRPr="00BA7C11">
        <w:rPr>
          <w:rFonts w:ascii="Verdana" w:hAnsi="Verdana"/>
          <w:sz w:val="20"/>
          <w:szCs w:val="20"/>
        </w:rPr>
        <w:t xml:space="preserve"> il trattamento dei dati </w:t>
      </w:r>
      <w:r w:rsidR="008C7AD2" w:rsidRPr="00BA7C11">
        <w:rPr>
          <w:rFonts w:ascii="Verdana" w:hAnsi="Verdana"/>
          <w:sz w:val="20"/>
          <w:szCs w:val="20"/>
        </w:rPr>
        <w:t xml:space="preserve">dal sottoscritto </w:t>
      </w:r>
      <w:r w:rsidR="00244BE3" w:rsidRPr="00BA7C11">
        <w:rPr>
          <w:rFonts w:ascii="Verdana" w:hAnsi="Verdana"/>
          <w:sz w:val="20"/>
          <w:szCs w:val="20"/>
        </w:rPr>
        <w:t>forniti</w:t>
      </w:r>
      <w:r w:rsidR="008C7AD2" w:rsidRPr="00BA7C11">
        <w:rPr>
          <w:rFonts w:ascii="Verdana" w:hAnsi="Verdana"/>
          <w:sz w:val="20"/>
          <w:szCs w:val="20"/>
        </w:rPr>
        <w:t xml:space="preserve"> al</w:t>
      </w:r>
      <w:r w:rsidR="00CB261A">
        <w:rPr>
          <w:rFonts w:ascii="Verdana" w:hAnsi="Verdana"/>
          <w:sz w:val="20"/>
          <w:szCs w:val="20"/>
        </w:rPr>
        <w:t xml:space="preserve"> Comune di Pero</w:t>
      </w:r>
      <w:r w:rsidR="00244BE3" w:rsidRPr="00BA7C11">
        <w:rPr>
          <w:rFonts w:ascii="Verdana" w:hAnsi="Verdana"/>
          <w:sz w:val="20"/>
          <w:szCs w:val="20"/>
        </w:rPr>
        <w:t xml:space="preserve"> è finalizzato unicamente all'espletamento della procedura de quo</w:t>
      </w:r>
      <w:r w:rsidRPr="00BA7C11">
        <w:rPr>
          <w:rFonts w:ascii="Verdana" w:hAnsi="Verdana"/>
          <w:sz w:val="20"/>
          <w:szCs w:val="20"/>
        </w:rPr>
        <w:t>.</w:t>
      </w:r>
    </w:p>
    <w:p w:rsidR="00BA7C11" w:rsidRPr="00BA7C11" w:rsidRDefault="00BA7C11" w:rsidP="00BA7C11">
      <w:pPr>
        <w:spacing w:line="276" w:lineRule="auto"/>
        <w:ind w:left="1428"/>
        <w:jc w:val="both"/>
        <w:rPr>
          <w:rFonts w:ascii="Verdana" w:hAnsi="Verdana"/>
          <w:sz w:val="20"/>
          <w:szCs w:val="20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F14E69" w:rsidRDefault="00F14E69" w:rsidP="00F14E69">
      <w:pPr>
        <w:ind w:left="993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Si allega alla presente:</w:t>
      </w:r>
    </w:p>
    <w:p w:rsidR="00BA7C11" w:rsidRPr="00BA7C11" w:rsidRDefault="00BA7C11" w:rsidP="00F14E69">
      <w:pPr>
        <w:ind w:left="993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F14E69" w:rsidRPr="00BA7C11" w:rsidRDefault="00F14E69" w:rsidP="00F14E69">
      <w:pPr>
        <w:numPr>
          <w:ilvl w:val="0"/>
          <w:numId w:val="14"/>
        </w:numPr>
        <w:spacing w:line="276" w:lineRule="auto"/>
        <w:ind w:left="993" w:firstLine="0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>Curriculum vitae, aggiornato, datato e sottoscritto;</w:t>
      </w:r>
    </w:p>
    <w:p w:rsidR="00F14E69" w:rsidRPr="00BA7C11" w:rsidRDefault="00F14E69" w:rsidP="00F14E69">
      <w:pPr>
        <w:numPr>
          <w:ilvl w:val="0"/>
          <w:numId w:val="14"/>
        </w:numPr>
        <w:spacing w:line="276" w:lineRule="auto"/>
        <w:ind w:left="993" w:firstLine="0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lastRenderedPageBreak/>
        <w:t>Fotocopia della carta d’identità in corso di validità;</w:t>
      </w:r>
    </w:p>
    <w:p w:rsidR="00F14E69" w:rsidRPr="00BA7C11" w:rsidRDefault="00F14E69" w:rsidP="00BA7C11">
      <w:pPr>
        <w:numPr>
          <w:ilvl w:val="0"/>
          <w:numId w:val="14"/>
        </w:numPr>
        <w:spacing w:line="276" w:lineRule="auto"/>
        <w:jc w:val="both"/>
        <w:rPr>
          <w:rFonts w:ascii="Verdana" w:hAnsi="Verdana"/>
          <w:noProof/>
          <w:sz w:val="20"/>
          <w:szCs w:val="20"/>
          <w:lang w:eastAsia="it-IT"/>
        </w:rPr>
      </w:pP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ALLEGATO </w:t>
      </w:r>
      <w:r w:rsidR="00454EA8" w:rsidRPr="00BA7C11">
        <w:rPr>
          <w:rFonts w:ascii="Verdana" w:hAnsi="Verdana"/>
          <w:noProof/>
          <w:sz w:val="20"/>
          <w:szCs w:val="20"/>
          <w:lang w:eastAsia="it-IT"/>
        </w:rPr>
        <w:t>A</w:t>
      </w:r>
      <w:r w:rsidRPr="00BA7C11">
        <w:rPr>
          <w:rFonts w:ascii="Verdana" w:hAnsi="Verdana"/>
          <w:noProof/>
          <w:sz w:val="20"/>
          <w:szCs w:val="20"/>
          <w:lang w:eastAsia="it-IT"/>
        </w:rPr>
        <w:t xml:space="preserve">: </w:t>
      </w:r>
      <w:r w:rsidR="00487B13" w:rsidRPr="00BA7C11">
        <w:rPr>
          <w:rFonts w:ascii="Verdana" w:hAnsi="Verdana"/>
          <w:noProof/>
          <w:sz w:val="20"/>
          <w:szCs w:val="20"/>
          <w:lang w:eastAsia="it-IT"/>
        </w:rPr>
        <w:t xml:space="preserve">Dichiarazione relativa agli incarichi e delle cariche cessati o ancora in corso </w:t>
      </w:r>
      <w:r w:rsidRPr="00BA7C11">
        <w:rPr>
          <w:rFonts w:ascii="Verdana" w:hAnsi="Verdana"/>
          <w:noProof/>
          <w:sz w:val="20"/>
          <w:szCs w:val="20"/>
          <w:lang w:eastAsia="it-IT"/>
        </w:rPr>
        <w:t>– debitamente compilato, datato e sottoscritto</w:t>
      </w:r>
      <w:r w:rsidR="00487B13" w:rsidRPr="00BA7C11">
        <w:rPr>
          <w:rFonts w:ascii="Verdana" w:hAnsi="Verdana"/>
          <w:noProof/>
          <w:sz w:val="20"/>
          <w:szCs w:val="20"/>
          <w:lang w:eastAsia="it-IT"/>
        </w:rPr>
        <w:t xml:space="preserve"> </w:t>
      </w:r>
      <w:r w:rsidR="003F1C86" w:rsidRPr="00BA7C11">
        <w:rPr>
          <w:rFonts w:ascii="Verdana" w:hAnsi="Verdana"/>
          <w:noProof/>
          <w:sz w:val="20"/>
          <w:szCs w:val="20"/>
          <w:lang w:eastAsia="it-IT"/>
        </w:rPr>
        <w:t xml:space="preserve">resa </w:t>
      </w:r>
      <w:r w:rsidR="00487B13" w:rsidRPr="00BA7C11">
        <w:rPr>
          <w:rFonts w:ascii="Verdana" w:hAnsi="Verdana"/>
          <w:noProof/>
          <w:sz w:val="20"/>
          <w:szCs w:val="20"/>
          <w:lang w:eastAsia="it-IT"/>
        </w:rPr>
        <w:t>ai sensi degli artt. 46 e 47 del  D.P.R. 445/2000</w:t>
      </w:r>
      <w:r w:rsidR="00BA7C11">
        <w:rPr>
          <w:rFonts w:ascii="Verdana" w:hAnsi="Verdana"/>
          <w:noProof/>
          <w:sz w:val="20"/>
          <w:szCs w:val="20"/>
          <w:lang w:eastAsia="it-IT"/>
        </w:rPr>
        <w:t>.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F14E69" w:rsidRPr="00BA7C11" w:rsidRDefault="00F14E69" w:rsidP="00F14E69">
      <w:pPr>
        <w:ind w:left="993"/>
        <w:jc w:val="both"/>
        <w:rPr>
          <w:rFonts w:ascii="Verdana" w:hAnsi="Verdana"/>
          <w:noProof/>
          <w:sz w:val="20"/>
          <w:szCs w:val="20"/>
          <w:lang w:eastAsia="it-IT"/>
        </w:rPr>
      </w:pPr>
    </w:p>
    <w:p w:rsidR="00487B13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>Data, ………………</w:t>
      </w:r>
      <w:proofErr w:type="gramStart"/>
      <w:r w:rsidRPr="00BA7C11">
        <w:rPr>
          <w:rFonts w:ascii="Verdana" w:hAnsi="Verdana"/>
          <w:sz w:val="20"/>
          <w:szCs w:val="20"/>
        </w:rPr>
        <w:t>…….</w:t>
      </w:r>
      <w:proofErr w:type="gramEnd"/>
      <w:r w:rsidRPr="00BA7C11">
        <w:rPr>
          <w:rFonts w:ascii="Verdana" w:hAnsi="Verdana"/>
          <w:sz w:val="20"/>
          <w:szCs w:val="20"/>
        </w:rPr>
        <w:t>.</w:t>
      </w:r>
      <w:r w:rsidRPr="00BA7C11">
        <w:rPr>
          <w:rFonts w:ascii="Verdana" w:hAnsi="Verdana"/>
          <w:sz w:val="20"/>
          <w:szCs w:val="20"/>
        </w:rPr>
        <w:tab/>
      </w:r>
    </w:p>
    <w:p w:rsidR="00F14E69" w:rsidRPr="00BA7C11" w:rsidRDefault="00F14E69" w:rsidP="00FA78F9">
      <w:pPr>
        <w:ind w:left="5664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ab/>
      </w:r>
      <w:r w:rsidRPr="00BA7C11">
        <w:rPr>
          <w:rFonts w:ascii="Verdana" w:hAnsi="Verdana"/>
          <w:sz w:val="20"/>
          <w:szCs w:val="20"/>
        </w:rPr>
        <w:tab/>
      </w:r>
      <w:r w:rsidRPr="00BA7C11">
        <w:rPr>
          <w:rFonts w:ascii="Verdana" w:hAnsi="Verdana"/>
          <w:sz w:val="20"/>
          <w:szCs w:val="20"/>
        </w:rPr>
        <w:tab/>
      </w:r>
      <w:r w:rsidR="00FA78F9" w:rsidRPr="00BA7C11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</w:t>
      </w:r>
      <w:r w:rsidRPr="00BA7C11">
        <w:rPr>
          <w:rFonts w:ascii="Verdana" w:hAnsi="Verdana"/>
          <w:sz w:val="20"/>
          <w:szCs w:val="20"/>
        </w:rPr>
        <w:t>Firma………………………………………………</w:t>
      </w:r>
    </w:p>
    <w:p w:rsidR="00F14E69" w:rsidRPr="00BA7C11" w:rsidRDefault="00F14E69" w:rsidP="00F14E69">
      <w:pPr>
        <w:ind w:left="993"/>
        <w:jc w:val="both"/>
        <w:rPr>
          <w:rFonts w:ascii="Verdana" w:hAnsi="Verdana"/>
          <w:sz w:val="20"/>
          <w:szCs w:val="20"/>
        </w:rPr>
      </w:pPr>
      <w:r w:rsidRPr="00BA7C11">
        <w:rPr>
          <w:rFonts w:ascii="Verdana" w:hAnsi="Verdana"/>
          <w:sz w:val="20"/>
          <w:szCs w:val="20"/>
        </w:rPr>
        <w:t xml:space="preserve">                                                          </w:t>
      </w:r>
      <w:r w:rsidR="00FA78F9" w:rsidRPr="00BA7C11">
        <w:rPr>
          <w:rFonts w:ascii="Verdana" w:hAnsi="Verdana"/>
          <w:sz w:val="20"/>
          <w:szCs w:val="20"/>
        </w:rPr>
        <w:t xml:space="preserve">                           </w:t>
      </w:r>
      <w:r w:rsidRPr="00BA7C11">
        <w:rPr>
          <w:rFonts w:ascii="Verdana" w:hAnsi="Verdana"/>
          <w:sz w:val="20"/>
          <w:szCs w:val="20"/>
        </w:rPr>
        <w:t>(</w:t>
      </w:r>
      <w:proofErr w:type="gramStart"/>
      <w:r w:rsidRPr="00BA7C11">
        <w:rPr>
          <w:rFonts w:ascii="Verdana" w:hAnsi="Verdana"/>
          <w:sz w:val="20"/>
          <w:szCs w:val="20"/>
        </w:rPr>
        <w:t>per</w:t>
      </w:r>
      <w:proofErr w:type="gramEnd"/>
      <w:r w:rsidRPr="00BA7C11">
        <w:rPr>
          <w:rFonts w:ascii="Verdana" w:hAnsi="Verdana"/>
          <w:sz w:val="20"/>
          <w:szCs w:val="20"/>
        </w:rPr>
        <w:t xml:space="preserve"> esteso e leggibile)</w:t>
      </w:r>
    </w:p>
    <w:sectPr w:rsidR="00F14E69" w:rsidRPr="00BA7C11" w:rsidSect="009E18EF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426" w:right="141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1F" w:rsidRDefault="003C7C1F" w:rsidP="000274B8">
      <w:r>
        <w:separator/>
      </w:r>
    </w:p>
  </w:endnote>
  <w:endnote w:type="continuationSeparator" w:id="0">
    <w:p w:rsidR="003C7C1F" w:rsidRDefault="003C7C1F" w:rsidP="0002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Condensed">
    <w:altName w:val="Arial Narrow"/>
    <w:charset w:val="00"/>
    <w:family w:val="swiss"/>
    <w:pitch w:val="variable"/>
    <w:sig w:usb0="00000001" w:usb1="5000204A" w:usb2="00000000" w:usb3="00000000" w:csb0="0000009B" w:csb1="00000000"/>
  </w:font>
  <w:font w:name="Arial Rounded MT Bold">
    <w:altName w:val="Rubik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032" w:rsidRDefault="00C22032" w:rsidP="00116357">
    <w:pPr>
      <w:jc w:val="center"/>
      <w:rPr>
        <w:rFonts w:ascii="Avenir Next Condensed" w:hAnsi="Avenir Next Condensed"/>
        <w:color w:val="000000" w:themeColor="text1"/>
        <w:sz w:val="22"/>
        <w:szCs w:val="22"/>
        <w:shd w:val="clear" w:color="auto" w:fill="FFFFF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032" w:rsidRDefault="00C22032" w:rsidP="00B16EE0">
    <w:pPr>
      <w:jc w:val="center"/>
      <w:rPr>
        <w:rFonts w:ascii="Avenir Next Condensed" w:hAnsi="Avenir Next Condensed"/>
        <w:color w:val="000000" w:themeColor="text1"/>
        <w:shd w:val="clear" w:color="auto" w:fill="FFFFFF"/>
      </w:rPr>
    </w:pPr>
  </w:p>
  <w:p w:rsidR="00C22032" w:rsidRPr="00A71CC8" w:rsidRDefault="00C22032" w:rsidP="00515ACC">
    <w:pPr>
      <w:jc w:val="center"/>
      <w:rPr>
        <w:rFonts w:ascii="Avenir Next Condensed" w:hAnsi="Avenir Next Condense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1F" w:rsidRDefault="003C7C1F" w:rsidP="000274B8">
      <w:r>
        <w:separator/>
      </w:r>
    </w:p>
  </w:footnote>
  <w:footnote w:type="continuationSeparator" w:id="0">
    <w:p w:rsidR="003C7C1F" w:rsidRDefault="003C7C1F" w:rsidP="0002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032" w:rsidRDefault="00C22032" w:rsidP="00A222FB">
    <w:pPr>
      <w:pStyle w:val="Intestazione"/>
      <w:tabs>
        <w:tab w:val="clear" w:pos="4819"/>
        <w:tab w:val="clear" w:pos="9638"/>
        <w:tab w:val="left" w:pos="3720"/>
        <w:tab w:val="left" w:pos="6093"/>
      </w:tabs>
      <w:rPr>
        <w:rFonts w:ascii="Avenir Next Condensed" w:hAnsi="Avenir Next Condensed"/>
        <w:b/>
      </w:rPr>
    </w:pPr>
  </w:p>
  <w:p w:rsidR="00C22032" w:rsidRDefault="00C22032" w:rsidP="00A222FB">
    <w:pPr>
      <w:pStyle w:val="Intestazione"/>
      <w:tabs>
        <w:tab w:val="clear" w:pos="4819"/>
        <w:tab w:val="clear" w:pos="9638"/>
        <w:tab w:val="left" w:pos="3720"/>
        <w:tab w:val="left" w:pos="6093"/>
      </w:tabs>
      <w:rPr>
        <w:rFonts w:ascii="Avenir Next Condensed" w:hAnsi="Avenir Next Condensed"/>
        <w:b/>
      </w:rPr>
    </w:pPr>
  </w:p>
  <w:p w:rsidR="00C22032" w:rsidRPr="00F10A75" w:rsidRDefault="00C22032" w:rsidP="00A222FB">
    <w:pPr>
      <w:pStyle w:val="Intestazione"/>
      <w:tabs>
        <w:tab w:val="clear" w:pos="4819"/>
        <w:tab w:val="clear" w:pos="9638"/>
        <w:tab w:val="left" w:pos="3720"/>
        <w:tab w:val="left" w:pos="6093"/>
      </w:tabs>
      <w:rPr>
        <w:rFonts w:ascii="Avenir Next Condensed" w:hAnsi="Avenir Next Condensed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90F" w:rsidRPr="0067690F" w:rsidRDefault="0067690F" w:rsidP="0067690F">
    <w:pPr>
      <w:jc w:val="both"/>
      <w:rPr>
        <w:rFonts w:ascii="Times New Roman" w:hAnsi="Times New Roman"/>
        <w:sz w:val="20"/>
        <w:szCs w:val="20"/>
      </w:rPr>
    </w:pPr>
    <w:r w:rsidRPr="0067690F">
      <w:rPr>
        <w:rFonts w:ascii="Times New Roman" w:hAnsi="Times New Roman"/>
        <w:b/>
        <w:sz w:val="22"/>
        <w:szCs w:val="22"/>
      </w:rPr>
      <w:t xml:space="preserve">ALLEGATO </w:t>
    </w:r>
    <w:proofErr w:type="gramStart"/>
    <w:r w:rsidRPr="0067690F">
      <w:rPr>
        <w:rFonts w:ascii="Times New Roman" w:hAnsi="Times New Roman"/>
        <w:b/>
        <w:sz w:val="22"/>
        <w:szCs w:val="22"/>
      </w:rPr>
      <w:t>1 :Domanda</w:t>
    </w:r>
    <w:proofErr w:type="gramEnd"/>
    <w:r w:rsidRPr="0067690F">
      <w:rPr>
        <w:rFonts w:ascii="Times New Roman" w:hAnsi="Times New Roman"/>
        <w:b/>
        <w:sz w:val="22"/>
        <w:szCs w:val="22"/>
      </w:rPr>
      <w:t xml:space="preserve"> di partecipazione</w:t>
    </w:r>
  </w:p>
  <w:p w:rsidR="0067690F" w:rsidRDefault="0067690F" w:rsidP="0067690F">
    <w:pPr>
      <w:jc w:val="both"/>
      <w:rPr>
        <w:rFonts w:cs="Calibri"/>
        <w:sz w:val="20"/>
        <w:szCs w:val="20"/>
      </w:rPr>
    </w:pPr>
  </w:p>
  <w:p w:rsidR="0067690F" w:rsidRDefault="0067690F" w:rsidP="0067690F">
    <w:pPr>
      <w:jc w:val="both"/>
      <w:rPr>
        <w:rFonts w:cs="Calibri"/>
        <w:sz w:val="20"/>
        <w:szCs w:val="20"/>
      </w:rPr>
    </w:pPr>
  </w:p>
  <w:p w:rsidR="00C22032" w:rsidRDefault="00C22032" w:rsidP="00990056">
    <w:pPr>
      <w:pStyle w:val="Intestazione"/>
      <w:tabs>
        <w:tab w:val="clear" w:pos="4819"/>
        <w:tab w:val="clear" w:pos="9638"/>
        <w:tab w:val="left" w:pos="5347"/>
      </w:tabs>
      <w:rPr>
        <w:rFonts w:ascii="Arial Rounded MT Bold" w:hAnsi="Arial Rounded MT Bold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B0762A" wp14:editId="0AB1DADD">
              <wp:simplePos x="0" y="0"/>
              <wp:positionH relativeFrom="column">
                <wp:posOffset>3313706</wp:posOffset>
              </wp:positionH>
              <wp:positionV relativeFrom="paragraph">
                <wp:posOffset>226281</wp:posOffset>
              </wp:positionV>
              <wp:extent cx="4765675" cy="755374"/>
              <wp:effectExtent l="0" t="0" r="0" b="6985"/>
              <wp:wrapNone/>
              <wp:docPr id="2" name="Casella di tes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>
                      <a:xfrm>
                        <a:off x="0" y="0"/>
                        <a:ext cx="4765675" cy="75537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22032" w:rsidRPr="00A71CC8" w:rsidRDefault="00C22032" w:rsidP="000274B8">
                          <w:pPr>
                            <w:rPr>
                              <w:rFonts w:ascii="Avenir Next Condensed" w:hAnsi="Avenir Next Condensed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B0762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0.9pt;margin-top:17.8pt;width:375.25pt;height: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" fillcolor="window" stroked="f" strokeweight=".5pt">
              <o:lock v:ext="edit" aspectratio="t" verticies="t" text="t" shapetype="t"/>
              <v:textbox>
                <w:txbxContent>
                  <w:p w:rsidR="00C22032" w:rsidRPr="00A71CC8" w:rsidRDefault="00C22032" w:rsidP="000274B8">
                    <w:pPr>
                      <w:rPr>
                        <w:rFonts w:ascii="Avenir Next Condensed" w:hAnsi="Avenir Next Condensed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2B38"/>
    <w:multiLevelType w:val="hybridMultilevel"/>
    <w:tmpl w:val="62362DA4"/>
    <w:lvl w:ilvl="0" w:tplc="FA1A3DEA">
      <w:start w:val="1"/>
      <w:numFmt w:val="bullet"/>
      <w:lvlText w:val="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EB6B79"/>
    <w:multiLevelType w:val="hybridMultilevel"/>
    <w:tmpl w:val="3C80510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01676B"/>
    <w:multiLevelType w:val="hybridMultilevel"/>
    <w:tmpl w:val="6B16C8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62C13"/>
    <w:multiLevelType w:val="hybridMultilevel"/>
    <w:tmpl w:val="D4ECD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5F14"/>
    <w:multiLevelType w:val="hybridMultilevel"/>
    <w:tmpl w:val="8A5C61CA"/>
    <w:lvl w:ilvl="0" w:tplc="0F8CF00A">
      <w:numFmt w:val="bullet"/>
      <w:lvlText w:val="-"/>
      <w:lvlJc w:val="left"/>
      <w:pPr>
        <w:ind w:left="1719" w:hanging="142"/>
      </w:pPr>
      <w:rPr>
        <w:rFonts w:ascii="Tahoma" w:eastAsia="Tahoma" w:hAnsi="Tahoma" w:cs="Tahoma" w:hint="default"/>
        <w:w w:val="100"/>
        <w:sz w:val="16"/>
        <w:szCs w:val="16"/>
        <w:lang w:val="it-IT" w:eastAsia="en-US" w:bidi="ar-SA"/>
      </w:rPr>
    </w:lvl>
    <w:lvl w:ilvl="1" w:tplc="783AB4DE">
      <w:numFmt w:val="bullet"/>
      <w:lvlText w:val="•"/>
      <w:lvlJc w:val="left"/>
      <w:pPr>
        <w:ind w:left="2592" w:hanging="142"/>
      </w:pPr>
      <w:rPr>
        <w:rFonts w:hint="default"/>
        <w:lang w:val="it-IT" w:eastAsia="en-US" w:bidi="ar-SA"/>
      </w:rPr>
    </w:lvl>
    <w:lvl w:ilvl="2" w:tplc="532073D6">
      <w:numFmt w:val="bullet"/>
      <w:lvlText w:val="•"/>
      <w:lvlJc w:val="left"/>
      <w:pPr>
        <w:ind w:left="3464" w:hanging="142"/>
      </w:pPr>
      <w:rPr>
        <w:rFonts w:hint="default"/>
        <w:lang w:val="it-IT" w:eastAsia="en-US" w:bidi="ar-SA"/>
      </w:rPr>
    </w:lvl>
    <w:lvl w:ilvl="3" w:tplc="51BC139C">
      <w:numFmt w:val="bullet"/>
      <w:lvlText w:val="•"/>
      <w:lvlJc w:val="left"/>
      <w:pPr>
        <w:ind w:left="4336" w:hanging="142"/>
      </w:pPr>
      <w:rPr>
        <w:rFonts w:hint="default"/>
        <w:lang w:val="it-IT" w:eastAsia="en-US" w:bidi="ar-SA"/>
      </w:rPr>
    </w:lvl>
    <w:lvl w:ilvl="4" w:tplc="8F88C7BE">
      <w:numFmt w:val="bullet"/>
      <w:lvlText w:val="•"/>
      <w:lvlJc w:val="left"/>
      <w:pPr>
        <w:ind w:left="5208" w:hanging="142"/>
      </w:pPr>
      <w:rPr>
        <w:rFonts w:hint="default"/>
        <w:lang w:val="it-IT" w:eastAsia="en-US" w:bidi="ar-SA"/>
      </w:rPr>
    </w:lvl>
    <w:lvl w:ilvl="5" w:tplc="40EE53DE">
      <w:numFmt w:val="bullet"/>
      <w:lvlText w:val="•"/>
      <w:lvlJc w:val="left"/>
      <w:pPr>
        <w:ind w:left="6080" w:hanging="142"/>
      </w:pPr>
      <w:rPr>
        <w:rFonts w:hint="default"/>
        <w:lang w:val="it-IT" w:eastAsia="en-US" w:bidi="ar-SA"/>
      </w:rPr>
    </w:lvl>
    <w:lvl w:ilvl="6" w:tplc="BF8600C6">
      <w:numFmt w:val="bullet"/>
      <w:lvlText w:val="•"/>
      <w:lvlJc w:val="left"/>
      <w:pPr>
        <w:ind w:left="6952" w:hanging="142"/>
      </w:pPr>
      <w:rPr>
        <w:rFonts w:hint="default"/>
        <w:lang w:val="it-IT" w:eastAsia="en-US" w:bidi="ar-SA"/>
      </w:rPr>
    </w:lvl>
    <w:lvl w:ilvl="7" w:tplc="FD16CB70">
      <w:numFmt w:val="bullet"/>
      <w:lvlText w:val="•"/>
      <w:lvlJc w:val="left"/>
      <w:pPr>
        <w:ind w:left="7824" w:hanging="142"/>
      </w:pPr>
      <w:rPr>
        <w:rFonts w:hint="default"/>
        <w:lang w:val="it-IT" w:eastAsia="en-US" w:bidi="ar-SA"/>
      </w:rPr>
    </w:lvl>
    <w:lvl w:ilvl="8" w:tplc="2CEEFEB0">
      <w:numFmt w:val="bullet"/>
      <w:lvlText w:val="•"/>
      <w:lvlJc w:val="left"/>
      <w:pPr>
        <w:ind w:left="8696" w:hanging="142"/>
      </w:pPr>
      <w:rPr>
        <w:rFonts w:hint="default"/>
        <w:lang w:val="it-IT" w:eastAsia="en-US" w:bidi="ar-SA"/>
      </w:rPr>
    </w:lvl>
  </w:abstractNum>
  <w:abstractNum w:abstractNumId="5" w15:restartNumberingAfterBreak="0">
    <w:nsid w:val="31FE1EC2"/>
    <w:multiLevelType w:val="hybridMultilevel"/>
    <w:tmpl w:val="446C36D0"/>
    <w:lvl w:ilvl="0" w:tplc="4B3CA7CC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2C381D"/>
    <w:multiLevelType w:val="hybridMultilevel"/>
    <w:tmpl w:val="D3C6D75E"/>
    <w:lvl w:ilvl="0" w:tplc="4B3CA7CC">
      <w:start w:val="1"/>
      <w:numFmt w:val="bullet"/>
      <w:lvlText w:val="-"/>
      <w:lvlJc w:val="left"/>
      <w:pPr>
        <w:ind w:left="153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422706E2"/>
    <w:multiLevelType w:val="hybridMultilevel"/>
    <w:tmpl w:val="59604A00"/>
    <w:lvl w:ilvl="0" w:tplc="0410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8" w15:restartNumberingAfterBreak="0">
    <w:nsid w:val="4C59349D"/>
    <w:multiLevelType w:val="hybridMultilevel"/>
    <w:tmpl w:val="C42EC3BA"/>
    <w:lvl w:ilvl="0" w:tplc="71EE4D78">
      <w:start w:val="1"/>
      <w:numFmt w:val="bullet"/>
      <w:lvlText w:val="□"/>
      <w:lvlJc w:val="left"/>
      <w:pPr>
        <w:ind w:left="1070" w:hanging="360"/>
      </w:pPr>
      <w:rPr>
        <w:rFonts w:ascii="Trebuchet MS" w:hAnsi="Trebuchet MS" w:hint="default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F427A"/>
    <w:multiLevelType w:val="hybridMultilevel"/>
    <w:tmpl w:val="28DE3478"/>
    <w:lvl w:ilvl="0" w:tplc="C5EEF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2E57C7"/>
    <w:multiLevelType w:val="hybridMultilevel"/>
    <w:tmpl w:val="49C68054"/>
    <w:lvl w:ilvl="0" w:tplc="4B3CA7C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C2386"/>
    <w:multiLevelType w:val="hybridMultilevel"/>
    <w:tmpl w:val="245C3876"/>
    <w:lvl w:ilvl="0" w:tplc="9866FD8C">
      <w:start w:val="4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6A045C"/>
    <w:multiLevelType w:val="hybridMultilevel"/>
    <w:tmpl w:val="FDE605EE"/>
    <w:lvl w:ilvl="0" w:tplc="4B3CA7CC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2050BE"/>
    <w:multiLevelType w:val="hybridMultilevel"/>
    <w:tmpl w:val="9572A1E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963"/>
        </w:tabs>
        <w:ind w:left="963" w:hanging="360"/>
      </w:pPr>
    </w:lvl>
    <w:lvl w:ilvl="2" w:tplc="04100005">
      <w:start w:val="1"/>
      <w:numFmt w:val="decimal"/>
      <w:lvlText w:val="%3."/>
      <w:lvlJc w:val="left"/>
      <w:pPr>
        <w:tabs>
          <w:tab w:val="num" w:pos="1683"/>
        </w:tabs>
        <w:ind w:left="1683" w:hanging="360"/>
      </w:pPr>
    </w:lvl>
    <w:lvl w:ilvl="3" w:tplc="04100001">
      <w:start w:val="1"/>
      <w:numFmt w:val="decimal"/>
      <w:lvlText w:val="%4."/>
      <w:lvlJc w:val="left"/>
      <w:pPr>
        <w:tabs>
          <w:tab w:val="num" w:pos="2403"/>
        </w:tabs>
        <w:ind w:left="2403" w:hanging="360"/>
      </w:pPr>
    </w:lvl>
    <w:lvl w:ilvl="4" w:tplc="04100003">
      <w:start w:val="1"/>
      <w:numFmt w:val="decimal"/>
      <w:lvlText w:val="%5."/>
      <w:lvlJc w:val="left"/>
      <w:pPr>
        <w:tabs>
          <w:tab w:val="num" w:pos="3123"/>
        </w:tabs>
        <w:ind w:left="3123" w:hanging="360"/>
      </w:pPr>
    </w:lvl>
    <w:lvl w:ilvl="5" w:tplc="04100005">
      <w:start w:val="1"/>
      <w:numFmt w:val="decimal"/>
      <w:lvlText w:val="%6."/>
      <w:lvlJc w:val="left"/>
      <w:pPr>
        <w:tabs>
          <w:tab w:val="num" w:pos="3843"/>
        </w:tabs>
        <w:ind w:left="3843" w:hanging="360"/>
      </w:pPr>
    </w:lvl>
    <w:lvl w:ilvl="6" w:tplc="04100001">
      <w:start w:val="1"/>
      <w:numFmt w:val="decimal"/>
      <w:lvlText w:val="%7."/>
      <w:lvlJc w:val="left"/>
      <w:pPr>
        <w:tabs>
          <w:tab w:val="num" w:pos="4563"/>
        </w:tabs>
        <w:ind w:left="4563" w:hanging="360"/>
      </w:pPr>
    </w:lvl>
    <w:lvl w:ilvl="7" w:tplc="04100003">
      <w:start w:val="1"/>
      <w:numFmt w:val="decimal"/>
      <w:lvlText w:val="%8."/>
      <w:lvlJc w:val="left"/>
      <w:pPr>
        <w:tabs>
          <w:tab w:val="num" w:pos="5283"/>
        </w:tabs>
        <w:ind w:left="5283" w:hanging="360"/>
      </w:pPr>
    </w:lvl>
    <w:lvl w:ilvl="8" w:tplc="04100005">
      <w:start w:val="1"/>
      <w:numFmt w:val="decimal"/>
      <w:lvlText w:val="%9."/>
      <w:lvlJc w:val="left"/>
      <w:pPr>
        <w:tabs>
          <w:tab w:val="num" w:pos="6003"/>
        </w:tabs>
        <w:ind w:left="6003" w:hanging="36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12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08"/>
    <w:rsid w:val="00007A14"/>
    <w:rsid w:val="000274B8"/>
    <w:rsid w:val="00055D05"/>
    <w:rsid w:val="00056A02"/>
    <w:rsid w:val="00064D97"/>
    <w:rsid w:val="00073152"/>
    <w:rsid w:val="000809EE"/>
    <w:rsid w:val="00084FFA"/>
    <w:rsid w:val="000B3D6F"/>
    <w:rsid w:val="000D5BC8"/>
    <w:rsid w:val="000E113A"/>
    <w:rsid w:val="000E51E2"/>
    <w:rsid w:val="000E5A02"/>
    <w:rsid w:val="000F1A3B"/>
    <w:rsid w:val="000F3FCF"/>
    <w:rsid w:val="00102402"/>
    <w:rsid w:val="0010272C"/>
    <w:rsid w:val="00106996"/>
    <w:rsid w:val="00116357"/>
    <w:rsid w:val="001425FD"/>
    <w:rsid w:val="00190773"/>
    <w:rsid w:val="001A3676"/>
    <w:rsid w:val="001B4B88"/>
    <w:rsid w:val="001C5DF2"/>
    <w:rsid w:val="001E37D1"/>
    <w:rsid w:val="001E4EE6"/>
    <w:rsid w:val="001F3A4A"/>
    <w:rsid w:val="00217150"/>
    <w:rsid w:val="002244AB"/>
    <w:rsid w:val="002357CC"/>
    <w:rsid w:val="0023693F"/>
    <w:rsid w:val="00244BE3"/>
    <w:rsid w:val="00265158"/>
    <w:rsid w:val="00273A15"/>
    <w:rsid w:val="00276F95"/>
    <w:rsid w:val="00287EC1"/>
    <w:rsid w:val="002A41B1"/>
    <w:rsid w:val="002C6448"/>
    <w:rsid w:val="002C6699"/>
    <w:rsid w:val="002E1B5F"/>
    <w:rsid w:val="002F27AF"/>
    <w:rsid w:val="002F4DA4"/>
    <w:rsid w:val="00304D8E"/>
    <w:rsid w:val="003111EB"/>
    <w:rsid w:val="003153CC"/>
    <w:rsid w:val="00316BA3"/>
    <w:rsid w:val="00341FE9"/>
    <w:rsid w:val="00370DAA"/>
    <w:rsid w:val="00384613"/>
    <w:rsid w:val="003C0939"/>
    <w:rsid w:val="003C7C1F"/>
    <w:rsid w:val="003E3D2C"/>
    <w:rsid w:val="003F1C86"/>
    <w:rsid w:val="00401626"/>
    <w:rsid w:val="00404EB0"/>
    <w:rsid w:val="004102F0"/>
    <w:rsid w:val="004153BB"/>
    <w:rsid w:val="00433533"/>
    <w:rsid w:val="0043506A"/>
    <w:rsid w:val="00437DC4"/>
    <w:rsid w:val="00444632"/>
    <w:rsid w:val="00454EA8"/>
    <w:rsid w:val="00460D8D"/>
    <w:rsid w:val="00487B13"/>
    <w:rsid w:val="004B6B66"/>
    <w:rsid w:val="004E0868"/>
    <w:rsid w:val="004F5F64"/>
    <w:rsid w:val="005138E1"/>
    <w:rsid w:val="00513E39"/>
    <w:rsid w:val="00515ACC"/>
    <w:rsid w:val="0052135F"/>
    <w:rsid w:val="005707EF"/>
    <w:rsid w:val="00594746"/>
    <w:rsid w:val="005A2AE7"/>
    <w:rsid w:val="005B1CF5"/>
    <w:rsid w:val="005B3DC7"/>
    <w:rsid w:val="005B56A5"/>
    <w:rsid w:val="005B7B5D"/>
    <w:rsid w:val="005E7425"/>
    <w:rsid w:val="0063525D"/>
    <w:rsid w:val="00641017"/>
    <w:rsid w:val="0065343B"/>
    <w:rsid w:val="0067231E"/>
    <w:rsid w:val="00676847"/>
    <w:rsid w:val="0067690F"/>
    <w:rsid w:val="006804B1"/>
    <w:rsid w:val="00683C6F"/>
    <w:rsid w:val="00691168"/>
    <w:rsid w:val="00694E87"/>
    <w:rsid w:val="006A3EE2"/>
    <w:rsid w:val="006F26EB"/>
    <w:rsid w:val="0072663B"/>
    <w:rsid w:val="00735692"/>
    <w:rsid w:val="00757401"/>
    <w:rsid w:val="007A714F"/>
    <w:rsid w:val="007A73B1"/>
    <w:rsid w:val="007C2239"/>
    <w:rsid w:val="007C606F"/>
    <w:rsid w:val="007E7E7E"/>
    <w:rsid w:val="007F3B53"/>
    <w:rsid w:val="007F645D"/>
    <w:rsid w:val="00810F1A"/>
    <w:rsid w:val="0083600C"/>
    <w:rsid w:val="00843808"/>
    <w:rsid w:val="0084479D"/>
    <w:rsid w:val="00860D1D"/>
    <w:rsid w:val="008A0756"/>
    <w:rsid w:val="008C0A68"/>
    <w:rsid w:val="008C7AD2"/>
    <w:rsid w:val="009148A9"/>
    <w:rsid w:val="009305F3"/>
    <w:rsid w:val="0093375B"/>
    <w:rsid w:val="00937EB5"/>
    <w:rsid w:val="00946D8C"/>
    <w:rsid w:val="00952C27"/>
    <w:rsid w:val="00990056"/>
    <w:rsid w:val="00993548"/>
    <w:rsid w:val="009B06E4"/>
    <w:rsid w:val="009C5108"/>
    <w:rsid w:val="009C74AF"/>
    <w:rsid w:val="009D3156"/>
    <w:rsid w:val="009E18EF"/>
    <w:rsid w:val="009E36EC"/>
    <w:rsid w:val="00A071B6"/>
    <w:rsid w:val="00A07461"/>
    <w:rsid w:val="00A14DD7"/>
    <w:rsid w:val="00A222FB"/>
    <w:rsid w:val="00A52BEE"/>
    <w:rsid w:val="00A63E6C"/>
    <w:rsid w:val="00A71CC8"/>
    <w:rsid w:val="00AA3FB5"/>
    <w:rsid w:val="00AF3846"/>
    <w:rsid w:val="00B157F3"/>
    <w:rsid w:val="00B16EE0"/>
    <w:rsid w:val="00B26D4B"/>
    <w:rsid w:val="00B50536"/>
    <w:rsid w:val="00B5769A"/>
    <w:rsid w:val="00B678C7"/>
    <w:rsid w:val="00B84B5B"/>
    <w:rsid w:val="00BA7C11"/>
    <w:rsid w:val="00BB4602"/>
    <w:rsid w:val="00BB7C8B"/>
    <w:rsid w:val="00BC247D"/>
    <w:rsid w:val="00BE4528"/>
    <w:rsid w:val="00C22032"/>
    <w:rsid w:val="00C27BBD"/>
    <w:rsid w:val="00C31895"/>
    <w:rsid w:val="00C548FD"/>
    <w:rsid w:val="00C9244E"/>
    <w:rsid w:val="00C92C31"/>
    <w:rsid w:val="00CA34D1"/>
    <w:rsid w:val="00CB261A"/>
    <w:rsid w:val="00CB6481"/>
    <w:rsid w:val="00CD18C1"/>
    <w:rsid w:val="00CE732D"/>
    <w:rsid w:val="00CF30D3"/>
    <w:rsid w:val="00CF6C88"/>
    <w:rsid w:val="00D16240"/>
    <w:rsid w:val="00D2421D"/>
    <w:rsid w:val="00D40369"/>
    <w:rsid w:val="00DB1212"/>
    <w:rsid w:val="00DB57E3"/>
    <w:rsid w:val="00DD4D46"/>
    <w:rsid w:val="00DE6C15"/>
    <w:rsid w:val="00DF53C3"/>
    <w:rsid w:val="00DF6898"/>
    <w:rsid w:val="00DF6F8D"/>
    <w:rsid w:val="00E31BCB"/>
    <w:rsid w:val="00E50A2A"/>
    <w:rsid w:val="00E61353"/>
    <w:rsid w:val="00E63D72"/>
    <w:rsid w:val="00EA521E"/>
    <w:rsid w:val="00EC3394"/>
    <w:rsid w:val="00EE0CAE"/>
    <w:rsid w:val="00EF11A1"/>
    <w:rsid w:val="00EF1739"/>
    <w:rsid w:val="00EF5969"/>
    <w:rsid w:val="00F10A75"/>
    <w:rsid w:val="00F14E69"/>
    <w:rsid w:val="00F43984"/>
    <w:rsid w:val="00F50B5C"/>
    <w:rsid w:val="00F52C57"/>
    <w:rsid w:val="00F62508"/>
    <w:rsid w:val="00FA78F9"/>
    <w:rsid w:val="00FC2921"/>
    <w:rsid w:val="00FC5D88"/>
    <w:rsid w:val="00FC7F11"/>
    <w:rsid w:val="00FD11EB"/>
    <w:rsid w:val="00F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8C26188-4B00-4FEC-BDA7-B8F5AEF5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D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09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0274B8"/>
    <w:pPr>
      <w:keepNext/>
      <w:widowControl w:val="0"/>
      <w:autoSpaceDE w:val="0"/>
      <w:autoSpaceDN w:val="0"/>
      <w:adjustRightInd w:val="0"/>
      <w:spacing w:line="360" w:lineRule="auto"/>
      <w:jc w:val="both"/>
      <w:outlineLvl w:val="7"/>
    </w:pPr>
    <w:rPr>
      <w:rFonts w:ascii="TrebuchetMS" w:eastAsia="Times New Roman" w:hAnsi="TrebuchetMS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74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4B8"/>
  </w:style>
  <w:style w:type="paragraph" w:styleId="Pidipagina">
    <w:name w:val="footer"/>
    <w:basedOn w:val="Normale"/>
    <w:link w:val="PidipaginaCarattere"/>
    <w:uiPriority w:val="99"/>
    <w:unhideWhenUsed/>
    <w:rsid w:val="000274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4B8"/>
  </w:style>
  <w:style w:type="character" w:customStyle="1" w:styleId="Titolo8Carattere">
    <w:name w:val="Titolo 8 Carattere"/>
    <w:link w:val="Titolo8"/>
    <w:rsid w:val="000274B8"/>
    <w:rPr>
      <w:rFonts w:ascii="TrebuchetMS" w:eastAsia="Times New Roman" w:hAnsi="TrebuchetMS" w:cs="Times New Roman"/>
      <w:b/>
      <w:bCs/>
      <w:lang w:eastAsia="it-IT"/>
    </w:rPr>
  </w:style>
  <w:style w:type="character" w:styleId="Collegamentoipertestuale">
    <w:name w:val="Hyperlink"/>
    <w:uiPriority w:val="99"/>
    <w:unhideWhenUsed/>
    <w:rsid w:val="000274B8"/>
    <w:rPr>
      <w:color w:val="0000FF"/>
      <w:u w:val="single"/>
    </w:rPr>
  </w:style>
  <w:style w:type="character" w:styleId="Rimandonotaapidipagina">
    <w:name w:val="footnote reference"/>
    <w:semiHidden/>
    <w:rsid w:val="000274B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74B8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0274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0274B8"/>
    <w:pPr>
      <w:ind w:left="708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Stile1">
    <w:name w:val="Stile1"/>
    <w:basedOn w:val="Normale"/>
    <w:qFormat/>
    <w:rsid w:val="00B26D4B"/>
    <w:pPr>
      <w:autoSpaceDE w:val="0"/>
      <w:autoSpaceDN w:val="0"/>
      <w:adjustRightInd w:val="0"/>
      <w:spacing w:line="360" w:lineRule="auto"/>
    </w:pPr>
    <w:rPr>
      <w:rFonts w:ascii="Avenir Next" w:hAnsi="Avenir Next" w:cs="TimesNewRomanPSMT"/>
      <w:sz w:val="22"/>
      <w:szCs w:val="22"/>
    </w:rPr>
  </w:style>
  <w:style w:type="character" w:customStyle="1" w:styleId="apple-converted-space">
    <w:name w:val="apple-converted-space"/>
    <w:rsid w:val="00A71CC8"/>
  </w:style>
  <w:style w:type="character" w:styleId="Collegamentovisitato">
    <w:name w:val="FollowedHyperlink"/>
    <w:basedOn w:val="Carpredefinitoparagrafo"/>
    <w:uiPriority w:val="99"/>
    <w:semiHidden/>
    <w:unhideWhenUsed/>
    <w:rsid w:val="00A71CC8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9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996"/>
    <w:rPr>
      <w:rFonts w:ascii="Tahoma" w:hAnsi="Tahoma" w:cs="Tahoma"/>
      <w:sz w:val="16"/>
      <w:szCs w:val="16"/>
      <w:lang w:eastAsia="en-US"/>
    </w:rPr>
  </w:style>
  <w:style w:type="paragraph" w:customStyle="1" w:styleId="Indirizzointerno">
    <w:name w:val="Indirizzo interno"/>
    <w:basedOn w:val="Normale"/>
    <w:rsid w:val="00CB6481"/>
    <w:pPr>
      <w:spacing w:line="240" w:lineRule="atLeast"/>
      <w:jc w:val="both"/>
    </w:pPr>
    <w:rPr>
      <w:rFonts w:ascii="Trebuchet MS" w:eastAsia="Times New Roman" w:hAnsi="Trebuchet MS"/>
      <w:kern w:val="18"/>
      <w:sz w:val="20"/>
      <w:szCs w:val="20"/>
    </w:rPr>
  </w:style>
  <w:style w:type="paragraph" w:customStyle="1" w:styleId="Indirizzo">
    <w:name w:val="Indirizzo"/>
    <w:basedOn w:val="Indirizzointerno"/>
    <w:next w:val="Indirizzointerno"/>
    <w:rsid w:val="00CB6481"/>
    <w:pPr>
      <w:spacing w:before="220"/>
    </w:pPr>
  </w:style>
  <w:style w:type="paragraph" w:customStyle="1" w:styleId="provinciadiMilano">
    <w:name w:val="provincia di Milano"/>
    <w:basedOn w:val="Data"/>
    <w:next w:val="Normale"/>
    <w:rsid w:val="009305F3"/>
    <w:rPr>
      <w:rFonts w:ascii="Times New Roman" w:eastAsia="Times New Roman" w:hAnsi="Times New Roman"/>
      <w:kern w:val="18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305F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it-IT" w:bidi="it-IT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9305F3"/>
  </w:style>
  <w:style w:type="character" w:customStyle="1" w:styleId="DataCarattere">
    <w:name w:val="Data Carattere"/>
    <w:basedOn w:val="Carpredefinitoparagrafo"/>
    <w:link w:val="Data"/>
    <w:uiPriority w:val="99"/>
    <w:semiHidden/>
    <w:rsid w:val="009305F3"/>
    <w:rPr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7F3B5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B53"/>
    <w:rPr>
      <w:rFonts w:ascii="Arial" w:eastAsia="Arial" w:hAnsi="Arial" w:cs="Arial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D8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09E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customStyle="1" w:styleId="Default">
    <w:name w:val="Default"/>
    <w:rsid w:val="001C5DF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pero.mi.legalmail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D29123-CDC5-4165-B3F5-B2CDDB0C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Links>
    <vt:vector size="12" baseType="variant">
      <vt:variant>
        <vt:i4>5177348</vt:i4>
      </vt:variant>
      <vt:variant>
        <vt:i4>3</vt:i4>
      </vt:variant>
      <vt:variant>
        <vt:i4>0</vt:i4>
      </vt:variant>
      <vt:variant>
        <vt:i4>5</vt:i4>
      </vt:variant>
      <vt:variant>
        <vt:lpwstr>https://www.comune.rho.mi.it/articolo/privacy</vt:lpwstr>
      </vt:variant>
      <vt:variant>
        <vt:lpwstr/>
      </vt:variant>
      <vt:variant>
        <vt:i4>6881286</vt:i4>
      </vt:variant>
      <vt:variant>
        <vt:i4>0</vt:i4>
      </vt:variant>
      <vt:variant>
        <vt:i4>0</vt:i4>
      </vt:variant>
      <vt:variant>
        <vt:i4>5</vt:i4>
      </vt:variant>
      <vt:variant>
        <vt:lpwstr>mailto:rdp.privacy@comune.rho.mi.it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Adelina Senise</cp:lastModifiedBy>
  <cp:revision>72</cp:revision>
  <cp:lastPrinted>2026-07-14T13:15:00Z</cp:lastPrinted>
  <dcterms:created xsi:type="dcterms:W3CDTF">2021-11-18T07:57:00Z</dcterms:created>
  <dcterms:modified xsi:type="dcterms:W3CDTF">2026-07-27T12:36:00Z</dcterms:modified>
</cp:coreProperties>
</file>